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317D" w:rsidRPr="00DA7A6F" w:rsidRDefault="00FA317D" w:rsidP="00FA317D">
      <w:pPr>
        <w:pStyle w:val="Bodytext110"/>
        <w:shd w:val="clear" w:color="auto" w:fill="auto"/>
        <w:tabs>
          <w:tab w:val="left" w:pos="709"/>
        </w:tabs>
        <w:spacing w:before="60" w:after="60" w:line="340" w:lineRule="exact"/>
        <w:ind w:firstLine="709"/>
        <w:rPr>
          <w:rStyle w:val="Bodytext11"/>
          <w:rFonts w:ascii="Times New Roman Bold" w:hAnsi="Times New Roman Bold" w:cs="Times New Roman"/>
          <w:b/>
          <w:bCs/>
          <w:i/>
          <w:iCs/>
          <w:color w:val="000000"/>
          <w:spacing w:val="-6"/>
          <w:sz w:val="28"/>
          <w:szCs w:val="28"/>
          <w:lang w:eastAsia="vi-VN"/>
        </w:rPr>
      </w:pPr>
      <w:r w:rsidRPr="00DA7A6F">
        <w:rPr>
          <w:rStyle w:val="Bodytext11"/>
          <w:rFonts w:ascii="Times New Roman Bold" w:hAnsi="Times New Roman Bold" w:cs="Times New Roman"/>
          <w:b/>
          <w:bCs/>
          <w:i/>
          <w:iCs/>
          <w:color w:val="000000"/>
          <w:spacing w:val="-6"/>
          <w:sz w:val="28"/>
          <w:szCs w:val="28"/>
          <w:lang w:eastAsia="vi-VN"/>
        </w:rPr>
        <w:t>Tiêu hủy tài liệu, vật chứa bí mật nhà nước (Điều 23</w:t>
      </w:r>
      <w:r w:rsidR="00EC18EC" w:rsidRPr="00DA7A6F">
        <w:rPr>
          <w:rStyle w:val="Bodytext11"/>
          <w:rFonts w:ascii="Times New Roman Bold" w:hAnsi="Times New Roman Bold" w:cs="Times New Roman"/>
          <w:b/>
          <w:bCs/>
          <w:i/>
          <w:iCs/>
          <w:color w:val="000000"/>
          <w:spacing w:val="-6"/>
          <w:sz w:val="28"/>
          <w:szCs w:val="28"/>
          <w:lang w:eastAsia="vi-VN"/>
        </w:rPr>
        <w:t xml:space="preserve"> </w:t>
      </w:r>
      <w:hyperlink r:id="rId6" w:history="1">
        <w:r w:rsidR="00EC18EC" w:rsidRPr="006260E8">
          <w:rPr>
            <w:rStyle w:val="Hyperlink"/>
            <w:rFonts w:ascii="Times New Roman Bold" w:hAnsi="Times New Roman Bold" w:cs="Times New Roman"/>
            <w:spacing w:val="-6"/>
            <w:sz w:val="28"/>
            <w:szCs w:val="28"/>
            <w:shd w:val="clear" w:color="auto" w:fill="FFFFFF"/>
            <w:lang w:eastAsia="vi-VN"/>
          </w:rPr>
          <w:t>Luật Bảo vệ BMNN</w:t>
        </w:r>
      </w:hyperlink>
      <w:r w:rsidRPr="00DA7A6F">
        <w:rPr>
          <w:rStyle w:val="Bodytext11"/>
          <w:rFonts w:ascii="Times New Roman Bold" w:hAnsi="Times New Roman Bold" w:cs="Times New Roman"/>
          <w:b/>
          <w:bCs/>
          <w:i/>
          <w:iCs/>
          <w:color w:val="000000"/>
          <w:spacing w:val="-6"/>
          <w:sz w:val="28"/>
          <w:szCs w:val="28"/>
          <w:lang w:eastAsia="vi-VN"/>
        </w:rPr>
        <w:t>)</w:t>
      </w:r>
    </w:p>
    <w:p w:rsidR="00FA317D" w:rsidRPr="00FA317D" w:rsidRDefault="00FA317D" w:rsidP="00FA317D">
      <w:pPr>
        <w:pStyle w:val="Bodytext110"/>
        <w:shd w:val="clear" w:color="auto" w:fill="auto"/>
        <w:tabs>
          <w:tab w:val="left" w:pos="709"/>
        </w:tabs>
        <w:spacing w:before="60" w:after="60" w:line="340" w:lineRule="exact"/>
        <w:ind w:firstLine="709"/>
        <w:rPr>
          <w:rFonts w:ascii="Times New Roman" w:hAnsi="Times New Roman" w:cs="Times New Roman"/>
          <w:b w:val="0"/>
          <w:bCs w:val="0"/>
          <w:sz w:val="28"/>
          <w:szCs w:val="28"/>
        </w:rPr>
      </w:pPr>
      <w:r w:rsidRPr="00FA317D">
        <w:rPr>
          <w:rStyle w:val="Bodytext11"/>
          <w:rFonts w:ascii="Times New Roman" w:hAnsi="Times New Roman" w:cs="Times New Roman"/>
          <w:b/>
          <w:bCs/>
          <w:i/>
          <w:iCs/>
          <w:color w:val="000000"/>
          <w:sz w:val="28"/>
          <w:szCs w:val="28"/>
          <w:lang w:eastAsia="vi-VN"/>
        </w:rPr>
        <w:t xml:space="preserve">- </w:t>
      </w:r>
      <w:r w:rsidRPr="00FA317D">
        <w:rPr>
          <w:rStyle w:val="BodyTextChar1"/>
          <w:b w:val="0"/>
          <w:i w:val="0"/>
          <w:iCs w:val="0"/>
          <w:color w:val="000000"/>
          <w:sz w:val="28"/>
          <w:szCs w:val="28"/>
          <w:lang w:eastAsia="vi-VN"/>
        </w:rPr>
        <w:t xml:space="preserve">Tiêu hủy tài liệu, vật chứa bí mật nhà nước </w:t>
      </w:r>
      <w:r w:rsidRPr="006260E8">
        <w:rPr>
          <w:rStyle w:val="BodyTextChar1"/>
          <w:i w:val="0"/>
          <w:iCs w:val="0"/>
          <w:color w:val="000000"/>
          <w:sz w:val="28"/>
          <w:szCs w:val="28"/>
          <w:lang w:eastAsia="vi-VN"/>
        </w:rPr>
        <w:t>trong trường hợp sau đây</w:t>
      </w:r>
      <w:r w:rsidRPr="00FA317D">
        <w:rPr>
          <w:rStyle w:val="BodyTextChar1"/>
          <w:b w:val="0"/>
          <w:i w:val="0"/>
          <w:iCs w:val="0"/>
          <w:color w:val="000000"/>
          <w:sz w:val="28"/>
          <w:szCs w:val="28"/>
          <w:lang w:eastAsia="vi-VN"/>
        </w:rPr>
        <w:t>:</w:t>
      </w:r>
    </w:p>
    <w:p w:rsidR="00FA317D" w:rsidRPr="00FA317D" w:rsidRDefault="00FA317D" w:rsidP="00FA317D">
      <w:pPr>
        <w:pStyle w:val="Bodytext120"/>
        <w:shd w:val="clear" w:color="auto" w:fill="auto"/>
        <w:tabs>
          <w:tab w:val="left" w:pos="709"/>
        </w:tabs>
        <w:spacing w:before="60" w:after="60" w:line="340" w:lineRule="exact"/>
        <w:ind w:left="40" w:right="-1" w:firstLine="709"/>
        <w:rPr>
          <w:rFonts w:ascii="Times New Roman" w:hAnsi="Times New Roman" w:cs="Times New Roman"/>
          <w:bCs/>
          <w:sz w:val="28"/>
          <w:szCs w:val="28"/>
        </w:rPr>
      </w:pPr>
      <w:r w:rsidRPr="00FA317D">
        <w:rPr>
          <w:rStyle w:val="Bodytext12"/>
          <w:rFonts w:ascii="Times New Roman" w:hAnsi="Times New Roman" w:cs="Times New Roman"/>
          <w:color w:val="000000"/>
          <w:sz w:val="28"/>
          <w:szCs w:val="28"/>
          <w:lang w:eastAsia="vi-VN"/>
        </w:rPr>
        <w:t xml:space="preserve">(1) Khi không cần thiết phải lưu giữ và việc tiêu hủy </w:t>
      </w:r>
      <w:r w:rsidRPr="00FA317D">
        <w:rPr>
          <w:rStyle w:val="Bodytext12NotBold"/>
          <w:bCs/>
          <w:color w:val="000000"/>
          <w:sz w:val="28"/>
          <w:szCs w:val="28"/>
          <w:lang w:eastAsia="vi-VN"/>
        </w:rPr>
        <w:t>không gây nguy hại đến lợi ích quốc gia, dân tộc.</w:t>
      </w:r>
    </w:p>
    <w:p w:rsidR="00FA317D" w:rsidRPr="00FA317D" w:rsidRDefault="00FA317D" w:rsidP="00FA317D">
      <w:pPr>
        <w:pStyle w:val="BodyText"/>
        <w:tabs>
          <w:tab w:val="left" w:pos="709"/>
        </w:tabs>
        <w:spacing w:before="60" w:after="60" w:line="340" w:lineRule="exact"/>
        <w:ind w:left="40" w:right="-1" w:firstLine="709"/>
        <w:jc w:val="both"/>
        <w:rPr>
          <w:sz w:val="28"/>
          <w:szCs w:val="28"/>
        </w:rPr>
      </w:pPr>
      <w:r w:rsidRPr="00FA317D">
        <w:rPr>
          <w:rStyle w:val="BodyTextChar1"/>
          <w:color w:val="000000"/>
          <w:sz w:val="28"/>
          <w:szCs w:val="28"/>
          <w:lang w:eastAsia="vi-VN"/>
        </w:rPr>
        <w:t>(2) Nếu không tiêu hủy ngay sẽ gây nguy hại cho lơi ích quốc gia dân tộc.</w:t>
      </w:r>
    </w:p>
    <w:p w:rsidR="00FA317D" w:rsidRPr="00FA317D" w:rsidRDefault="00FA317D" w:rsidP="00FA317D">
      <w:pPr>
        <w:pStyle w:val="BodyText"/>
        <w:tabs>
          <w:tab w:val="left" w:pos="709"/>
        </w:tabs>
        <w:spacing w:before="60" w:after="60" w:line="340" w:lineRule="exact"/>
        <w:ind w:right="-1" w:firstLine="709"/>
        <w:jc w:val="both"/>
        <w:rPr>
          <w:sz w:val="28"/>
          <w:szCs w:val="28"/>
        </w:rPr>
      </w:pPr>
      <w:r w:rsidRPr="00FA317D">
        <w:rPr>
          <w:rStyle w:val="BodyTextChar1"/>
          <w:color w:val="000000"/>
          <w:sz w:val="28"/>
          <w:szCs w:val="28"/>
          <w:lang w:eastAsia="vi-VN"/>
        </w:rPr>
        <w:t>-</w:t>
      </w:r>
      <w:r w:rsidRPr="00FA317D">
        <w:rPr>
          <w:rStyle w:val="BodyTextChar1"/>
          <w:color w:val="000000"/>
          <w:sz w:val="28"/>
          <w:szCs w:val="28"/>
          <w:lang w:val="en-US" w:eastAsia="vi-VN"/>
        </w:rPr>
        <w:t xml:space="preserve"> </w:t>
      </w:r>
      <w:r w:rsidRPr="00FA317D">
        <w:rPr>
          <w:rStyle w:val="BodyTextChar1"/>
          <w:color w:val="000000"/>
          <w:sz w:val="28"/>
          <w:szCs w:val="28"/>
          <w:lang w:eastAsia="vi-VN"/>
        </w:rPr>
        <w:t xml:space="preserve">Việc tiêu hủy tài liệu, vệt chứa bí mật nhà nước phải </w:t>
      </w:r>
      <w:r w:rsidRPr="006260E8">
        <w:rPr>
          <w:rStyle w:val="BodyTextChar1"/>
          <w:b/>
          <w:color w:val="000000"/>
          <w:sz w:val="28"/>
          <w:szCs w:val="28"/>
          <w:lang w:eastAsia="vi-VN"/>
        </w:rPr>
        <w:t>đáp ứng các yêu cầu sau đây</w:t>
      </w:r>
      <w:r w:rsidRPr="00FA317D">
        <w:rPr>
          <w:rStyle w:val="BodyTextChar1"/>
          <w:color w:val="000000"/>
          <w:sz w:val="28"/>
          <w:szCs w:val="28"/>
          <w:lang w:eastAsia="vi-VN"/>
        </w:rPr>
        <w:t>:</w:t>
      </w:r>
    </w:p>
    <w:p w:rsidR="00FA317D" w:rsidRPr="00FA317D" w:rsidRDefault="00FA317D" w:rsidP="00FA317D">
      <w:pPr>
        <w:pStyle w:val="BodyText"/>
        <w:tabs>
          <w:tab w:val="left" w:pos="709"/>
        </w:tabs>
        <w:spacing w:before="60" w:after="60" w:line="340" w:lineRule="exact"/>
        <w:ind w:firstLine="709"/>
        <w:jc w:val="both"/>
        <w:rPr>
          <w:sz w:val="28"/>
          <w:szCs w:val="28"/>
        </w:rPr>
      </w:pPr>
      <w:r w:rsidRPr="00FA317D">
        <w:rPr>
          <w:rStyle w:val="BodyTextChar1"/>
          <w:color w:val="000000"/>
          <w:sz w:val="28"/>
          <w:szCs w:val="28"/>
          <w:lang w:eastAsia="vi-VN"/>
        </w:rPr>
        <w:t>(1) Không để bị lộ, bị mất bí mật nhà nước.</w:t>
      </w:r>
    </w:p>
    <w:p w:rsidR="00FA317D" w:rsidRPr="00FA317D" w:rsidRDefault="00FA317D" w:rsidP="00FA317D">
      <w:pPr>
        <w:pStyle w:val="BodyText"/>
        <w:tabs>
          <w:tab w:val="left" w:pos="709"/>
        </w:tabs>
        <w:spacing w:before="60" w:after="60" w:line="340" w:lineRule="exact"/>
        <w:jc w:val="both"/>
        <w:rPr>
          <w:sz w:val="28"/>
          <w:szCs w:val="28"/>
        </w:rPr>
      </w:pPr>
      <w:r w:rsidRPr="00FA317D">
        <w:rPr>
          <w:sz w:val="28"/>
          <w:szCs w:val="28"/>
        </w:rPr>
        <w:tab/>
        <w:t xml:space="preserve">(2) </w:t>
      </w:r>
      <w:r w:rsidRPr="00FA317D">
        <w:rPr>
          <w:rStyle w:val="BodyTextChar1"/>
          <w:color w:val="000000"/>
          <w:sz w:val="28"/>
          <w:szCs w:val="28"/>
          <w:lang w:eastAsia="vi-VN"/>
        </w:rPr>
        <w:t>Quá trình tiêu hủy phải tác động làm thay đổi hình dạng, tính năng, tác dụng của tài liệu, vật chứa bí mật nhà nước và loại bỏ hoàn toàn thông tin bí mật nhà nước.</w:t>
      </w:r>
    </w:p>
    <w:p w:rsidR="00FA317D" w:rsidRPr="00FA317D" w:rsidRDefault="00FA317D" w:rsidP="00FA317D">
      <w:pPr>
        <w:pStyle w:val="BodyText"/>
        <w:tabs>
          <w:tab w:val="left" w:pos="709"/>
        </w:tabs>
        <w:spacing w:before="60" w:after="60" w:line="340" w:lineRule="exact"/>
        <w:jc w:val="both"/>
        <w:rPr>
          <w:sz w:val="28"/>
          <w:szCs w:val="28"/>
        </w:rPr>
      </w:pPr>
      <w:r w:rsidRPr="00FA317D">
        <w:rPr>
          <w:sz w:val="28"/>
          <w:szCs w:val="28"/>
        </w:rPr>
        <w:tab/>
        <w:t>(3)</w:t>
      </w:r>
      <w:r w:rsidRPr="00FA317D">
        <w:rPr>
          <w:rStyle w:val="BodyTextChar1"/>
          <w:color w:val="000000"/>
          <w:sz w:val="28"/>
          <w:szCs w:val="28"/>
          <w:lang w:eastAsia="vi-VN"/>
        </w:rPr>
        <w:t>Tài liệu, vật chứa bí mật nhà nước sau khi tiêu hủy không thể phục hồi hình dạng, tính năng, tác dụng, nội dung.</w:t>
      </w:r>
    </w:p>
    <w:p w:rsidR="00FA317D" w:rsidRPr="00FA317D" w:rsidRDefault="00FA317D" w:rsidP="00FA317D">
      <w:pPr>
        <w:pStyle w:val="BodyText"/>
        <w:tabs>
          <w:tab w:val="left" w:pos="709"/>
        </w:tabs>
        <w:spacing w:before="60" w:after="60" w:line="340" w:lineRule="exact"/>
        <w:jc w:val="both"/>
        <w:rPr>
          <w:sz w:val="28"/>
          <w:szCs w:val="28"/>
        </w:rPr>
      </w:pPr>
      <w:r w:rsidRPr="00FA317D">
        <w:rPr>
          <w:sz w:val="28"/>
          <w:szCs w:val="28"/>
        </w:rPr>
        <w:tab/>
      </w:r>
      <w:r w:rsidRPr="00FA317D">
        <w:rPr>
          <w:rStyle w:val="BodyTextChar1"/>
          <w:color w:val="000000"/>
          <w:sz w:val="28"/>
          <w:szCs w:val="28"/>
          <w:lang w:eastAsia="vi-VN"/>
        </w:rPr>
        <w:t>- Nguời có thầm quyền quy định tại khoản 1 và khoản 2 Điều 11 cua Luật Bảo vệ bí mật nhà nước có thẩm quyền quyết định nếu hủy tài liệu, vật chứa bí mật nhà nước, cụ thể như sau:</w:t>
      </w:r>
    </w:p>
    <w:p w:rsidR="00FA317D" w:rsidRPr="00FA317D" w:rsidRDefault="00FA317D" w:rsidP="00FA317D">
      <w:pPr>
        <w:pStyle w:val="BodyText"/>
        <w:tabs>
          <w:tab w:val="left" w:pos="709"/>
        </w:tabs>
        <w:spacing w:before="60" w:after="60" w:line="340" w:lineRule="exact"/>
        <w:jc w:val="both"/>
        <w:rPr>
          <w:sz w:val="28"/>
          <w:szCs w:val="28"/>
        </w:rPr>
      </w:pPr>
      <w:r w:rsidRPr="00FA317D">
        <w:rPr>
          <w:sz w:val="28"/>
          <w:szCs w:val="28"/>
        </w:rPr>
        <w:tab/>
        <w:t xml:space="preserve">(1) </w:t>
      </w:r>
      <w:r w:rsidRPr="00FA317D">
        <w:rPr>
          <w:rStyle w:val="BodyTextChar1"/>
          <w:color w:val="000000"/>
          <w:sz w:val="28"/>
          <w:szCs w:val="28"/>
          <w:lang w:eastAsia="vi-VN"/>
        </w:rPr>
        <w:t>Người đứng đầu cơ quan của Trung ương Đảng; người đứng đầu tổ chức trực thuộc Ban Chấp hành Trung ương Đảng.</w:t>
      </w:r>
    </w:p>
    <w:p w:rsidR="00FA317D" w:rsidRPr="00FA317D" w:rsidRDefault="00FA317D" w:rsidP="00FA317D">
      <w:pPr>
        <w:pStyle w:val="BodyText"/>
        <w:tabs>
          <w:tab w:val="left" w:pos="709"/>
        </w:tabs>
        <w:spacing w:before="60" w:after="60" w:line="340" w:lineRule="exact"/>
        <w:jc w:val="both"/>
        <w:rPr>
          <w:sz w:val="28"/>
          <w:szCs w:val="28"/>
        </w:rPr>
      </w:pPr>
      <w:r w:rsidRPr="00FA317D">
        <w:rPr>
          <w:sz w:val="28"/>
          <w:szCs w:val="28"/>
        </w:rPr>
        <w:tab/>
        <w:t xml:space="preserve">(2) </w:t>
      </w:r>
      <w:r w:rsidRPr="00FA317D">
        <w:rPr>
          <w:rStyle w:val="BodyTextChar1"/>
          <w:color w:val="000000"/>
          <w:sz w:val="28"/>
          <w:szCs w:val="28"/>
          <w:lang w:eastAsia="vi-VN"/>
        </w:rPr>
        <w:t xml:space="preserve">Người đứng đầu cơ quan của Quốc hội, cơ quan thuộc ủy </w:t>
      </w:r>
      <w:r w:rsidRPr="00FA317D">
        <w:rPr>
          <w:rStyle w:val="BodyTextChar1"/>
          <w:color w:val="000000"/>
          <w:sz w:val="28"/>
          <w:szCs w:val="28"/>
        </w:rPr>
        <w:t xml:space="preserve">ban </w:t>
      </w:r>
      <w:r w:rsidRPr="00FA317D">
        <w:rPr>
          <w:rStyle w:val="BodyTextChar1"/>
          <w:color w:val="000000"/>
          <w:sz w:val="28"/>
          <w:szCs w:val="28"/>
          <w:lang w:eastAsia="vi-VN"/>
        </w:rPr>
        <w:t xml:space="preserve">Thương </w:t>
      </w:r>
      <w:r w:rsidRPr="00FA317D">
        <w:rPr>
          <w:rStyle w:val="HeaderorfooterTimesNewRoman"/>
          <w:b w:val="0"/>
          <w:bCs w:val="0"/>
          <w:color w:val="000000"/>
          <w:sz w:val="28"/>
          <w:szCs w:val="28"/>
          <w:lang w:eastAsia="vi-VN"/>
        </w:rPr>
        <w:t xml:space="preserve">vụ </w:t>
      </w:r>
      <w:r w:rsidRPr="00FA317D">
        <w:rPr>
          <w:rStyle w:val="BodyTextChar1"/>
          <w:color w:val="000000"/>
          <w:sz w:val="28"/>
          <w:szCs w:val="28"/>
          <w:lang w:eastAsia="vi-VN"/>
        </w:rPr>
        <w:t>Quốc hội; Tổng Thư ký Quốc hội – Chủ nhiệm Văn phòng Quốc hội.</w:t>
      </w:r>
    </w:p>
    <w:p w:rsidR="00FA317D" w:rsidRPr="00FA317D" w:rsidRDefault="00FA317D" w:rsidP="00FA317D">
      <w:pPr>
        <w:pStyle w:val="BodyText"/>
        <w:tabs>
          <w:tab w:val="left" w:pos="709"/>
        </w:tabs>
        <w:spacing w:before="60" w:after="60" w:line="340" w:lineRule="exact"/>
        <w:jc w:val="both"/>
        <w:rPr>
          <w:rStyle w:val="BodyTextChar1"/>
          <w:sz w:val="28"/>
          <w:szCs w:val="28"/>
        </w:rPr>
      </w:pPr>
      <w:r w:rsidRPr="00FA317D">
        <w:rPr>
          <w:sz w:val="28"/>
          <w:szCs w:val="28"/>
        </w:rPr>
        <w:tab/>
        <w:t xml:space="preserve">(3) </w:t>
      </w:r>
      <w:r w:rsidRPr="00FA317D">
        <w:rPr>
          <w:rStyle w:val="BodyTextChar1"/>
          <w:color w:val="000000"/>
          <w:sz w:val="28"/>
          <w:szCs w:val="28"/>
          <w:lang w:eastAsia="vi-VN"/>
        </w:rPr>
        <w:t>Chủ nhiệm Văn phòng Chủ tịch nước.</w:t>
      </w:r>
    </w:p>
    <w:p w:rsidR="00FA317D" w:rsidRPr="00FA317D" w:rsidRDefault="00FA317D" w:rsidP="00FA317D">
      <w:pPr>
        <w:pStyle w:val="BodyText"/>
        <w:tabs>
          <w:tab w:val="left" w:pos="709"/>
        </w:tabs>
        <w:spacing w:before="60" w:after="60" w:line="340" w:lineRule="exact"/>
        <w:jc w:val="both"/>
        <w:rPr>
          <w:sz w:val="28"/>
          <w:szCs w:val="28"/>
        </w:rPr>
      </w:pPr>
      <w:r w:rsidRPr="00FA317D">
        <w:rPr>
          <w:rStyle w:val="BodyTextChar1"/>
          <w:sz w:val="28"/>
          <w:szCs w:val="28"/>
        </w:rPr>
        <w:tab/>
        <w:t xml:space="preserve">(4) </w:t>
      </w:r>
      <w:r w:rsidRPr="00FA317D">
        <w:rPr>
          <w:rStyle w:val="Bodytext7"/>
          <w:i w:val="0"/>
          <w:color w:val="000000"/>
          <w:sz w:val="28"/>
          <w:szCs w:val="28"/>
          <w:lang w:eastAsia="vi-VN"/>
        </w:rPr>
        <w:t>Chánh án Tòa án nhân dân tối cao, Viện trưởng Viện kiểm sát nhân dân tối cao.</w:t>
      </w:r>
    </w:p>
    <w:p w:rsidR="00FA317D" w:rsidRPr="00FA317D" w:rsidRDefault="00FA317D" w:rsidP="00FA317D">
      <w:pPr>
        <w:pStyle w:val="BodyText"/>
        <w:tabs>
          <w:tab w:val="left" w:pos="709"/>
        </w:tabs>
        <w:spacing w:before="60" w:after="60" w:line="340" w:lineRule="exact"/>
        <w:jc w:val="both"/>
        <w:rPr>
          <w:sz w:val="28"/>
          <w:szCs w:val="28"/>
        </w:rPr>
      </w:pPr>
      <w:r w:rsidRPr="00FA317D">
        <w:rPr>
          <w:sz w:val="28"/>
          <w:szCs w:val="28"/>
        </w:rPr>
        <w:tab/>
        <w:t xml:space="preserve">(5) </w:t>
      </w:r>
      <w:r w:rsidRPr="00FA317D">
        <w:rPr>
          <w:rStyle w:val="BodyTextChar1"/>
          <w:color w:val="000000"/>
          <w:sz w:val="28"/>
          <w:szCs w:val="28"/>
          <w:lang w:eastAsia="vi-VN"/>
        </w:rPr>
        <w:t>Tổng Kiểm toán nhà nước.</w:t>
      </w:r>
    </w:p>
    <w:p w:rsidR="00FA317D" w:rsidRPr="00FA317D" w:rsidRDefault="00FA317D" w:rsidP="00FA317D">
      <w:pPr>
        <w:pStyle w:val="BodyText"/>
        <w:tabs>
          <w:tab w:val="left" w:pos="709"/>
        </w:tabs>
        <w:spacing w:before="60" w:after="60" w:line="340" w:lineRule="exact"/>
        <w:jc w:val="both"/>
        <w:rPr>
          <w:sz w:val="28"/>
          <w:szCs w:val="28"/>
        </w:rPr>
      </w:pPr>
      <w:r w:rsidRPr="00FA317D">
        <w:rPr>
          <w:sz w:val="28"/>
          <w:szCs w:val="28"/>
        </w:rPr>
        <w:tab/>
        <w:t xml:space="preserve">(6) Chánh án tòa án </w:t>
      </w:r>
      <w:r w:rsidRPr="00FA317D">
        <w:rPr>
          <w:rStyle w:val="BodyTextChar1"/>
          <w:color w:val="000000"/>
          <w:sz w:val="28"/>
          <w:szCs w:val="28"/>
          <w:lang w:eastAsia="vi-VN"/>
        </w:rPr>
        <w:t>nhân dân cấp tỉnh, Viện trưởng Viện kiểm sát nhân dân cấp cao, Viện trưởng Viện kiểm sát nhân dân cấp tỉnh.</w:t>
      </w:r>
    </w:p>
    <w:p w:rsidR="00FA317D" w:rsidRPr="00FA317D" w:rsidRDefault="00FA317D" w:rsidP="00FA317D">
      <w:pPr>
        <w:pStyle w:val="BodyText"/>
        <w:tabs>
          <w:tab w:val="left" w:pos="709"/>
        </w:tabs>
        <w:spacing w:before="60" w:after="60" w:line="340" w:lineRule="exact"/>
        <w:jc w:val="both"/>
        <w:rPr>
          <w:sz w:val="28"/>
          <w:szCs w:val="28"/>
        </w:rPr>
      </w:pPr>
      <w:r w:rsidRPr="00FA317D">
        <w:rPr>
          <w:sz w:val="28"/>
          <w:szCs w:val="28"/>
        </w:rPr>
        <w:tab/>
        <w:t xml:space="preserve">(7) </w:t>
      </w:r>
      <w:r w:rsidRPr="00FA317D">
        <w:rPr>
          <w:rStyle w:val="BodyTextChar1"/>
          <w:color w:val="000000"/>
          <w:sz w:val="28"/>
          <w:szCs w:val="28"/>
          <w:lang w:eastAsia="vi-VN"/>
        </w:rPr>
        <w:t>Người đứng đầu cơ quan trung ương cúa tổ chức chính trị xã hội.</w:t>
      </w:r>
    </w:p>
    <w:p w:rsidR="00FA317D" w:rsidRPr="00FA317D" w:rsidRDefault="00FA317D" w:rsidP="00FA317D">
      <w:pPr>
        <w:pStyle w:val="BodyText"/>
        <w:tabs>
          <w:tab w:val="left" w:pos="709"/>
        </w:tabs>
        <w:spacing w:before="60" w:after="60" w:line="340" w:lineRule="exact"/>
        <w:jc w:val="both"/>
        <w:rPr>
          <w:sz w:val="28"/>
          <w:szCs w:val="28"/>
        </w:rPr>
      </w:pPr>
      <w:r w:rsidRPr="00FA317D">
        <w:rPr>
          <w:sz w:val="28"/>
          <w:szCs w:val="28"/>
        </w:rPr>
        <w:tab/>
        <w:t xml:space="preserve">(8) </w:t>
      </w:r>
      <w:r w:rsidRPr="00FA317D">
        <w:rPr>
          <w:rStyle w:val="BodyTextChar1"/>
          <w:color w:val="000000"/>
          <w:sz w:val="28"/>
          <w:szCs w:val="28"/>
          <w:lang w:eastAsia="vi-VN"/>
        </w:rPr>
        <w:t>Bộ trưởng, Thủ trưởng cơ quan ngang Bộ.</w:t>
      </w:r>
    </w:p>
    <w:p w:rsidR="00FA317D" w:rsidRPr="00FA317D" w:rsidRDefault="00FA317D" w:rsidP="00FA317D">
      <w:pPr>
        <w:pStyle w:val="BodyText"/>
        <w:tabs>
          <w:tab w:val="left" w:pos="709"/>
        </w:tabs>
        <w:spacing w:before="60" w:after="60" w:line="340" w:lineRule="exact"/>
        <w:jc w:val="both"/>
        <w:rPr>
          <w:sz w:val="28"/>
          <w:szCs w:val="28"/>
        </w:rPr>
      </w:pPr>
      <w:r w:rsidRPr="00FA317D">
        <w:rPr>
          <w:sz w:val="28"/>
          <w:szCs w:val="28"/>
        </w:rPr>
        <w:tab/>
        <w:t xml:space="preserve">(9) </w:t>
      </w:r>
      <w:r w:rsidRPr="00FA317D">
        <w:rPr>
          <w:rStyle w:val="BodyTextChar1"/>
          <w:color w:val="000000"/>
          <w:sz w:val="28"/>
          <w:szCs w:val="28"/>
          <w:lang w:eastAsia="vi-VN"/>
        </w:rPr>
        <w:t>Người đứng đầu cơ quan thuộc Chính phủ.</w:t>
      </w:r>
    </w:p>
    <w:p w:rsidR="00FA317D" w:rsidRPr="00FA317D" w:rsidRDefault="00FA317D" w:rsidP="00FA317D">
      <w:pPr>
        <w:pStyle w:val="BodyText"/>
        <w:tabs>
          <w:tab w:val="left" w:pos="709"/>
        </w:tabs>
        <w:spacing w:before="60" w:after="60" w:line="340" w:lineRule="exact"/>
        <w:jc w:val="both"/>
        <w:rPr>
          <w:spacing w:val="4"/>
          <w:sz w:val="28"/>
          <w:szCs w:val="28"/>
        </w:rPr>
      </w:pPr>
      <w:r w:rsidRPr="00FA317D">
        <w:rPr>
          <w:sz w:val="28"/>
          <w:szCs w:val="28"/>
        </w:rPr>
        <w:tab/>
      </w:r>
      <w:r w:rsidRPr="00FA317D">
        <w:rPr>
          <w:spacing w:val="4"/>
          <w:sz w:val="28"/>
          <w:szCs w:val="28"/>
        </w:rPr>
        <w:t xml:space="preserve">(10) </w:t>
      </w:r>
      <w:r w:rsidRPr="00FA317D">
        <w:rPr>
          <w:rStyle w:val="BodyTextChar1"/>
          <w:color w:val="000000"/>
          <w:spacing w:val="4"/>
          <w:sz w:val="28"/>
          <w:szCs w:val="28"/>
          <w:lang w:eastAsia="vi-VN"/>
        </w:rPr>
        <w:t>Bí thư tỉnh ủy, thành ủy và Trưởng Đoàn đại biểu Quốc hội, Chủ tịch Hội đồng nhân dân, Chủ tịch Ủy ban nhân dân tỉnh, thành phố trực thuộc trung ương.</w:t>
      </w:r>
    </w:p>
    <w:p w:rsidR="00FA317D" w:rsidRPr="00FA317D" w:rsidRDefault="00FA317D" w:rsidP="00FA317D">
      <w:pPr>
        <w:pStyle w:val="BodyText"/>
        <w:tabs>
          <w:tab w:val="left" w:pos="709"/>
        </w:tabs>
        <w:spacing w:before="60" w:after="60" w:line="340" w:lineRule="exact"/>
        <w:jc w:val="both"/>
        <w:rPr>
          <w:sz w:val="28"/>
          <w:szCs w:val="28"/>
        </w:rPr>
      </w:pPr>
      <w:r w:rsidRPr="00FA317D">
        <w:rPr>
          <w:sz w:val="28"/>
          <w:szCs w:val="28"/>
        </w:rPr>
        <w:tab/>
        <w:t xml:space="preserve">(11) </w:t>
      </w:r>
      <w:r w:rsidRPr="00FA317D">
        <w:rPr>
          <w:rStyle w:val="BodyTextChar1"/>
          <w:color w:val="000000"/>
          <w:sz w:val="28"/>
          <w:szCs w:val="28"/>
          <w:lang w:eastAsia="vi-VN"/>
        </w:rPr>
        <w:t>Cấp trên trực tiếp của Người đứng đầu cơ quan của Trung ương Đảng; ngưởi đứng đáu tổ chức trực thuộc Ban Chấp hành Trung ương Đảng; Người đứng đầu cơ quan của Quốc hội, cơ quan thuộc ủy ban Thường vụ Quốc hội; Tổng Thư ký Quốc hội - Chủ nhiệm Văn phòng Quốc hội; Chủ nhiệm Văn phòng Chủ tịch nước; Bộ trưởng, Thủ trưởng cơ quan ngang Bộ; Người đứng đầu cơ quan thuộc Chính phủ.</w:t>
      </w:r>
    </w:p>
    <w:p w:rsidR="00FA317D" w:rsidRPr="00FA317D" w:rsidRDefault="00FA317D" w:rsidP="00FA317D">
      <w:pPr>
        <w:pStyle w:val="BodyText"/>
        <w:tabs>
          <w:tab w:val="left" w:pos="709"/>
        </w:tabs>
        <w:spacing w:before="60" w:after="60" w:line="340" w:lineRule="exact"/>
        <w:jc w:val="both"/>
        <w:rPr>
          <w:sz w:val="28"/>
          <w:szCs w:val="28"/>
        </w:rPr>
      </w:pPr>
      <w:r w:rsidRPr="00FA317D">
        <w:rPr>
          <w:sz w:val="28"/>
          <w:szCs w:val="28"/>
        </w:rPr>
        <w:lastRenderedPageBreak/>
        <w:tab/>
        <w:t xml:space="preserve">(12) </w:t>
      </w:r>
      <w:r w:rsidRPr="00FA317D">
        <w:rPr>
          <w:rStyle w:val="BodyTextChar1"/>
          <w:color w:val="000000"/>
          <w:sz w:val="28"/>
          <w:szCs w:val="28"/>
          <w:lang w:eastAsia="vi-VN"/>
        </w:rPr>
        <w:t>Người đứng đầu Văn phòng Kiềm toán nhá nước, đơn vị thuộc bộ máy điều hành của Kiểm toán nhả nước, Kiểm toán nhà nước chuyên ngành, Kiểm toán nhà nước khu vực.</w:t>
      </w:r>
    </w:p>
    <w:p w:rsidR="00FA317D" w:rsidRPr="00FA317D" w:rsidRDefault="00FA317D" w:rsidP="00FA317D">
      <w:pPr>
        <w:pStyle w:val="BodyText"/>
        <w:tabs>
          <w:tab w:val="left" w:pos="709"/>
        </w:tabs>
        <w:spacing w:before="60" w:after="60" w:line="340" w:lineRule="exact"/>
        <w:jc w:val="both"/>
        <w:rPr>
          <w:sz w:val="28"/>
          <w:szCs w:val="28"/>
        </w:rPr>
      </w:pPr>
      <w:r w:rsidRPr="00FA317D">
        <w:rPr>
          <w:sz w:val="28"/>
          <w:szCs w:val="28"/>
        </w:rPr>
        <w:tab/>
        <w:t xml:space="preserve">(13) </w:t>
      </w:r>
      <w:r w:rsidRPr="00FA317D">
        <w:rPr>
          <w:rStyle w:val="BodyTextChar1"/>
          <w:color w:val="000000"/>
          <w:sz w:val="28"/>
          <w:szCs w:val="28"/>
          <w:lang w:eastAsia="vi-VN"/>
        </w:rPr>
        <w:t xml:space="preserve">Người đứng đẩu tổng cục, cục, vụ và tương đương trực thuộc cơ quan của Trung ương Đảng; tổ chức trực thuộc Ban Chấp hành Trung ương Đảng; cơ quan của Quốc hội, </w:t>
      </w:r>
      <w:r w:rsidRPr="00FA317D">
        <w:rPr>
          <w:rStyle w:val="Bodytext72"/>
          <w:bCs/>
          <w:color w:val="000000"/>
          <w:sz w:val="28"/>
          <w:szCs w:val="28"/>
          <w:lang w:eastAsia="vi-VN"/>
        </w:rPr>
        <w:t>cơ</w:t>
      </w:r>
      <w:r w:rsidRPr="00FA317D">
        <w:rPr>
          <w:rStyle w:val="Bodytext72"/>
          <w:b/>
          <w:bCs/>
          <w:color w:val="000000"/>
          <w:sz w:val="28"/>
          <w:szCs w:val="28"/>
          <w:lang w:eastAsia="vi-VN"/>
        </w:rPr>
        <w:t xml:space="preserve"> </w:t>
      </w:r>
      <w:r w:rsidRPr="00FA317D">
        <w:rPr>
          <w:rStyle w:val="BodyTextChar1"/>
          <w:color w:val="000000"/>
          <w:sz w:val="28"/>
          <w:szCs w:val="28"/>
          <w:lang w:eastAsia="vi-VN"/>
        </w:rPr>
        <w:t>quan thuộc Ủy ban Thường vụ Quốc hội; Văn phòng Quốc hội; Văn phòng Chủ tịch nước; Tòa án nhân dân tối cao Viện kiểm sát nhân dân tối cao; Kiểm toán nhà nước; Cơ quan trung ương của tổ chức chính trị - xã hội; Bộ, cơ quan ngang Bộ.</w:t>
      </w:r>
    </w:p>
    <w:p w:rsidR="00FA317D" w:rsidRPr="00FA317D" w:rsidRDefault="00FA317D" w:rsidP="00FA317D">
      <w:pPr>
        <w:pStyle w:val="BodyText"/>
        <w:tabs>
          <w:tab w:val="left" w:pos="709"/>
        </w:tabs>
        <w:spacing w:before="60" w:after="60" w:line="340" w:lineRule="exact"/>
        <w:jc w:val="both"/>
        <w:rPr>
          <w:sz w:val="28"/>
          <w:szCs w:val="28"/>
        </w:rPr>
      </w:pPr>
      <w:r w:rsidRPr="00FA317D">
        <w:rPr>
          <w:sz w:val="28"/>
          <w:szCs w:val="28"/>
        </w:rPr>
        <w:tab/>
        <w:t>(14) Người đứng đầu cơ quan đại diện nước Cộng hòa xã hội chủ nghĩa Việt Nam ở nước ngoài.</w:t>
      </w:r>
    </w:p>
    <w:p w:rsidR="00FA317D" w:rsidRPr="00FA317D" w:rsidRDefault="00FA317D" w:rsidP="00FA317D">
      <w:pPr>
        <w:pStyle w:val="BodyText"/>
        <w:tabs>
          <w:tab w:val="left" w:pos="709"/>
        </w:tabs>
        <w:spacing w:before="60" w:after="60" w:line="340" w:lineRule="exact"/>
        <w:jc w:val="both"/>
        <w:rPr>
          <w:spacing w:val="-4"/>
          <w:sz w:val="28"/>
          <w:szCs w:val="28"/>
        </w:rPr>
      </w:pPr>
      <w:r w:rsidRPr="00FA317D">
        <w:rPr>
          <w:spacing w:val="-4"/>
          <w:sz w:val="28"/>
          <w:szCs w:val="28"/>
        </w:rPr>
        <w:tab/>
        <w:t xml:space="preserve">(15) Người đứng đầu cục, vụ và tương đương thuộc cơ quan thuộc Chính phủ. </w:t>
      </w:r>
    </w:p>
    <w:p w:rsidR="00FA317D" w:rsidRPr="00FA317D" w:rsidRDefault="00FA317D" w:rsidP="00FA317D">
      <w:pPr>
        <w:pStyle w:val="BodyText"/>
        <w:tabs>
          <w:tab w:val="left" w:pos="709"/>
        </w:tabs>
        <w:spacing w:before="60" w:after="60" w:line="340" w:lineRule="exact"/>
        <w:jc w:val="both"/>
        <w:rPr>
          <w:sz w:val="28"/>
          <w:szCs w:val="28"/>
        </w:rPr>
      </w:pPr>
      <w:r w:rsidRPr="00FA317D">
        <w:rPr>
          <w:sz w:val="28"/>
          <w:szCs w:val="28"/>
        </w:rPr>
        <w:tab/>
        <w:t xml:space="preserve">(16) </w:t>
      </w:r>
      <w:r w:rsidRPr="00FA317D">
        <w:rPr>
          <w:rStyle w:val="BodyTextChar1"/>
          <w:color w:val="000000"/>
          <w:sz w:val="28"/>
          <w:szCs w:val="28"/>
          <w:lang w:eastAsia="vi-VN"/>
        </w:rPr>
        <w:t>Người đứng đầu đơn vị sự nghiệp công lập trực thuộc Ban Chấp hành Trung ương Đảng; cơ quan của Quốc hội, cơ quan thuộc ủy ban Thường vụ Quốc hội; Văn phòng Quốc hội; Văn phòng</w:t>
      </w:r>
      <w:r w:rsidRPr="00FA317D">
        <w:rPr>
          <w:sz w:val="28"/>
          <w:szCs w:val="28"/>
        </w:rPr>
        <w:t xml:space="preserve"> </w:t>
      </w:r>
      <w:r w:rsidRPr="00FA317D">
        <w:rPr>
          <w:rStyle w:val="BodyTextChar1"/>
          <w:color w:val="000000"/>
          <w:sz w:val="28"/>
          <w:szCs w:val="28"/>
          <w:lang w:eastAsia="vi-VN"/>
        </w:rPr>
        <w:t>Chủ tịch nước; Tòa án nhân dân tối cao, Viện kiểm sát nhân dân tối cao; Kiểm toán nhà nước; cơ quan trung ương của tổ chức chính trị - xã hội; Bộ, cơ quan ngang Bộ; cơ quan thuộc Chính phủ; người đứng đầu cục, vụ và tương đương thuộc tổng cục và tương đương.</w:t>
      </w:r>
    </w:p>
    <w:p w:rsidR="00FA317D" w:rsidRPr="00FA317D" w:rsidRDefault="00FA317D" w:rsidP="00FA317D">
      <w:pPr>
        <w:pStyle w:val="BodyText"/>
        <w:tabs>
          <w:tab w:val="left" w:pos="709"/>
        </w:tabs>
        <w:spacing w:before="60" w:after="60" w:line="340" w:lineRule="exact"/>
        <w:jc w:val="both"/>
        <w:rPr>
          <w:sz w:val="28"/>
          <w:szCs w:val="28"/>
        </w:rPr>
      </w:pPr>
      <w:r w:rsidRPr="00FA317D">
        <w:rPr>
          <w:sz w:val="28"/>
          <w:szCs w:val="28"/>
        </w:rPr>
        <w:tab/>
        <w:t xml:space="preserve">(17) </w:t>
      </w:r>
      <w:r w:rsidRPr="00FA317D">
        <w:rPr>
          <w:rStyle w:val="BodyTextChar1"/>
          <w:color w:val="000000"/>
          <w:sz w:val="28"/>
          <w:szCs w:val="28"/>
          <w:lang w:eastAsia="vi-VN"/>
        </w:rPr>
        <w:t>Người đứng đầu sở, ban, ngành, tổ chức chính trị - xã hội cấp tỉnh và tương đương.</w:t>
      </w:r>
    </w:p>
    <w:p w:rsidR="00FA317D" w:rsidRPr="00FA317D" w:rsidRDefault="00FA317D" w:rsidP="00FA317D">
      <w:pPr>
        <w:pStyle w:val="BodyText"/>
        <w:tabs>
          <w:tab w:val="left" w:pos="709"/>
        </w:tabs>
        <w:spacing w:before="60" w:after="60" w:line="340" w:lineRule="exact"/>
        <w:jc w:val="both"/>
        <w:rPr>
          <w:sz w:val="28"/>
          <w:szCs w:val="28"/>
        </w:rPr>
      </w:pPr>
      <w:r w:rsidRPr="00FA317D">
        <w:rPr>
          <w:sz w:val="28"/>
          <w:szCs w:val="28"/>
        </w:rPr>
        <w:tab/>
        <w:t xml:space="preserve">(18) </w:t>
      </w:r>
      <w:r w:rsidRPr="00FA317D">
        <w:rPr>
          <w:rStyle w:val="BodyTextChar1"/>
          <w:color w:val="000000"/>
          <w:sz w:val="28"/>
          <w:szCs w:val="28"/>
          <w:lang w:eastAsia="vi-VN"/>
        </w:rPr>
        <w:t>Người đứng đầu đơn vị trực thuộc Tòa án nhân dân cấp cao, Tòa án nhân dân cấp tỉnh, Viện kiểm sát nhân dân cấp cao, Viện kiểm sát nhân dân cấp tỉnh, trừ người có thẩm quyền quy định tại điểm b khoản 3 Điều 11 Luật Bảo vệ bí mật nhà nước; Chánh án Tòa án nhân dân, Viện trưởng Viện kiểm sát nhân dân cấp huyện.</w:t>
      </w:r>
    </w:p>
    <w:p w:rsidR="00FA317D" w:rsidRPr="00FA317D" w:rsidRDefault="00FA317D" w:rsidP="00FA317D">
      <w:pPr>
        <w:pStyle w:val="BodyText"/>
        <w:tabs>
          <w:tab w:val="left" w:pos="709"/>
        </w:tabs>
        <w:spacing w:before="60" w:after="60" w:line="340" w:lineRule="exact"/>
        <w:jc w:val="both"/>
        <w:rPr>
          <w:sz w:val="28"/>
          <w:szCs w:val="28"/>
        </w:rPr>
      </w:pPr>
      <w:r w:rsidRPr="00FA317D">
        <w:rPr>
          <w:sz w:val="28"/>
          <w:szCs w:val="28"/>
        </w:rPr>
        <w:tab/>
        <w:t xml:space="preserve">(19) </w:t>
      </w:r>
      <w:r w:rsidRPr="00FA317D">
        <w:rPr>
          <w:rStyle w:val="BodyTextChar1"/>
          <w:color w:val="000000"/>
          <w:sz w:val="28"/>
          <w:szCs w:val="28"/>
          <w:lang w:eastAsia="vi-VN"/>
        </w:rPr>
        <w:t>Bí thư huyện ủy, quận ủy, thị ủy, thành ủy và Chủ tịch Hội đồng nhân dân, Chủ tịch ủy ban nhân dân cấp huyện.</w:t>
      </w:r>
    </w:p>
    <w:p w:rsidR="00FA317D" w:rsidRPr="00FA317D" w:rsidRDefault="00FA317D" w:rsidP="00FA317D">
      <w:pPr>
        <w:pStyle w:val="BodyText"/>
        <w:tabs>
          <w:tab w:val="left" w:pos="709"/>
        </w:tabs>
        <w:spacing w:before="60" w:after="60" w:line="340" w:lineRule="exact"/>
        <w:jc w:val="both"/>
        <w:rPr>
          <w:sz w:val="28"/>
          <w:szCs w:val="28"/>
        </w:rPr>
      </w:pPr>
      <w:r w:rsidRPr="00FA317D">
        <w:rPr>
          <w:sz w:val="28"/>
          <w:szCs w:val="28"/>
        </w:rPr>
        <w:tab/>
        <w:t xml:space="preserve">(20) </w:t>
      </w:r>
      <w:r w:rsidRPr="00FA317D">
        <w:rPr>
          <w:rStyle w:val="BodyTextChar1"/>
          <w:color w:val="000000"/>
          <w:sz w:val="28"/>
          <w:szCs w:val="28"/>
          <w:lang w:eastAsia="vi-VN"/>
        </w:rPr>
        <w:t>Chủ tịch Hội đồng thành viên, Chủ tịch công ty, Giám đốc hoặc Tổng giám đốc doanh nghiệp nhà nước.</w:t>
      </w:r>
    </w:p>
    <w:p w:rsidR="00FA317D" w:rsidRPr="00FA317D" w:rsidRDefault="00FA317D" w:rsidP="00FA317D">
      <w:pPr>
        <w:pStyle w:val="BodyText"/>
        <w:tabs>
          <w:tab w:val="left" w:pos="709"/>
        </w:tabs>
        <w:spacing w:before="60" w:after="60" w:line="340" w:lineRule="exact"/>
        <w:jc w:val="both"/>
        <w:rPr>
          <w:sz w:val="28"/>
          <w:szCs w:val="28"/>
        </w:rPr>
      </w:pPr>
      <w:r w:rsidRPr="00FA317D">
        <w:rPr>
          <w:sz w:val="28"/>
          <w:szCs w:val="28"/>
        </w:rPr>
        <w:tab/>
        <w:t xml:space="preserve">(21) </w:t>
      </w:r>
      <w:r w:rsidRPr="00FA317D">
        <w:rPr>
          <w:rStyle w:val="BodyTextChar1"/>
          <w:color w:val="000000"/>
          <w:sz w:val="28"/>
          <w:szCs w:val="28"/>
          <w:lang w:eastAsia="vi-VN"/>
        </w:rPr>
        <w:t>Bộ trưởng Bộ Quốc phòng, Bộ trưởng Bộ Công an quy định thẩm quyền tiêu hủy tài liệu, vật chứa bi mật nhà nướcthuộc phạm vi quản lý.</w:t>
      </w:r>
    </w:p>
    <w:p w:rsidR="00FA317D" w:rsidRPr="00FA317D" w:rsidRDefault="00FA317D" w:rsidP="00FA317D">
      <w:pPr>
        <w:pStyle w:val="BodyText"/>
        <w:tabs>
          <w:tab w:val="left" w:pos="709"/>
        </w:tabs>
        <w:spacing w:before="60" w:after="60" w:line="340" w:lineRule="exact"/>
        <w:jc w:val="both"/>
        <w:rPr>
          <w:sz w:val="28"/>
          <w:szCs w:val="28"/>
        </w:rPr>
      </w:pPr>
      <w:r w:rsidRPr="00FA317D">
        <w:rPr>
          <w:sz w:val="28"/>
          <w:szCs w:val="28"/>
        </w:rPr>
        <w:tab/>
        <w:t xml:space="preserve">(22) </w:t>
      </w:r>
      <w:r w:rsidRPr="00FA317D">
        <w:rPr>
          <w:rStyle w:val="BodyTextChar1"/>
          <w:color w:val="000000"/>
          <w:sz w:val="28"/>
          <w:szCs w:val="28"/>
          <w:lang w:eastAsia="vi-VN"/>
        </w:rPr>
        <w:t>Người đang quản lý tài liệu, vật chứa bí mật nhà nước được quyền quyết định tiêu hủy trong trường hợp quy định tại điểm b khoản 1 Điều 23 Luật Bảo vệ bí mật nhà nước và báo cáo ngay bằng văn bản về việc tiêu hủy với người đứng đầu cơ quan, tổ chức.</w:t>
      </w:r>
    </w:p>
    <w:p w:rsidR="00FA317D" w:rsidRPr="00FA317D" w:rsidRDefault="00FA317D" w:rsidP="00FA317D">
      <w:pPr>
        <w:pStyle w:val="Bodytext120"/>
        <w:shd w:val="clear" w:color="auto" w:fill="auto"/>
        <w:tabs>
          <w:tab w:val="left" w:pos="709"/>
        </w:tabs>
        <w:spacing w:before="60" w:after="60" w:line="340" w:lineRule="exact"/>
        <w:ind w:right="-1" w:firstLine="709"/>
        <w:rPr>
          <w:rFonts w:ascii="Times New Roman" w:hAnsi="Times New Roman" w:cs="Times New Roman"/>
          <w:b/>
          <w:bCs/>
          <w:sz w:val="28"/>
          <w:szCs w:val="28"/>
        </w:rPr>
      </w:pPr>
      <w:r w:rsidRPr="00FA317D">
        <w:rPr>
          <w:rStyle w:val="Bodytext12"/>
          <w:rFonts w:ascii="Times New Roman" w:hAnsi="Times New Roman" w:cs="Times New Roman"/>
          <w:color w:val="000000"/>
          <w:sz w:val="28"/>
          <w:szCs w:val="28"/>
        </w:rPr>
        <w:t xml:space="preserve">- </w:t>
      </w:r>
      <w:r w:rsidRPr="006260E8">
        <w:rPr>
          <w:rStyle w:val="Bodytext12"/>
          <w:rFonts w:ascii="Times New Roman" w:hAnsi="Times New Roman" w:cs="Times New Roman"/>
          <w:b/>
          <w:color w:val="000000"/>
          <w:sz w:val="28"/>
          <w:szCs w:val="28"/>
          <w:lang w:eastAsia="vi-VN"/>
        </w:rPr>
        <w:t>Trình tự thủ tục tiêu hủy tài liệu, vật chứa bí mật nhà nước trong trường hợp không cần thiết phải lưu giữ và việc tiêu hủy không gây nguy hại đến lợi ích quốc gia, dân tộc</w:t>
      </w:r>
      <w:r w:rsidRPr="00FA317D">
        <w:rPr>
          <w:rStyle w:val="Bodytext12"/>
          <w:rFonts w:ascii="Times New Roman" w:hAnsi="Times New Roman" w:cs="Times New Roman"/>
          <w:color w:val="000000"/>
          <w:sz w:val="28"/>
          <w:szCs w:val="28"/>
          <w:lang w:eastAsia="vi-VN"/>
        </w:rPr>
        <w:t xml:space="preserve"> được quy định như sau:</w:t>
      </w:r>
    </w:p>
    <w:p w:rsidR="00FA317D" w:rsidRPr="00FA317D" w:rsidRDefault="00FA317D" w:rsidP="00FA317D">
      <w:pPr>
        <w:pStyle w:val="Bodytext120"/>
        <w:shd w:val="clear" w:color="auto" w:fill="auto"/>
        <w:tabs>
          <w:tab w:val="left" w:pos="709"/>
        </w:tabs>
        <w:spacing w:before="60" w:after="60" w:line="340" w:lineRule="exact"/>
        <w:ind w:left="20" w:right="-1" w:firstLine="709"/>
        <w:rPr>
          <w:rFonts w:ascii="Times New Roman" w:hAnsi="Times New Roman" w:cs="Times New Roman"/>
          <w:b/>
          <w:bCs/>
          <w:sz w:val="28"/>
          <w:szCs w:val="28"/>
        </w:rPr>
      </w:pPr>
      <w:r w:rsidRPr="00FA317D">
        <w:rPr>
          <w:rStyle w:val="Bodytext12"/>
          <w:rFonts w:ascii="Times New Roman" w:hAnsi="Times New Roman" w:cs="Times New Roman"/>
          <w:color w:val="000000"/>
          <w:sz w:val="28"/>
          <w:szCs w:val="28"/>
          <w:lang w:eastAsia="vi-VN"/>
        </w:rPr>
        <w:t xml:space="preserve">(1) Người có thẩm quyền quy định tại điểm </w:t>
      </w:r>
      <w:r w:rsidRPr="00FA317D">
        <w:rPr>
          <w:rStyle w:val="Bodytext12"/>
          <w:rFonts w:ascii="Times New Roman" w:hAnsi="Times New Roman" w:cs="Times New Roman"/>
          <w:color w:val="000000"/>
          <w:sz w:val="28"/>
          <w:szCs w:val="28"/>
        </w:rPr>
        <w:t xml:space="preserve">a </w:t>
      </w:r>
      <w:r w:rsidRPr="00FA317D">
        <w:rPr>
          <w:rStyle w:val="Bodytext12"/>
          <w:rFonts w:ascii="Times New Roman" w:hAnsi="Times New Roman" w:cs="Times New Roman"/>
          <w:color w:val="000000"/>
          <w:sz w:val="28"/>
          <w:szCs w:val="28"/>
          <w:lang w:eastAsia="vi-VN"/>
        </w:rPr>
        <w:t xml:space="preserve">hoặc điềm b khoan 3 </w:t>
      </w:r>
      <w:r w:rsidRPr="00FA317D">
        <w:rPr>
          <w:rStyle w:val="Bodytext12"/>
          <w:rFonts w:ascii="Times New Roman" w:hAnsi="Times New Roman" w:cs="Times New Roman"/>
          <w:color w:val="000000"/>
          <w:sz w:val="28"/>
          <w:szCs w:val="28"/>
          <w:lang w:eastAsia="es-ES_tradnl"/>
        </w:rPr>
        <w:t>Điều</w:t>
      </w:r>
      <w:r w:rsidRPr="00FA317D">
        <w:rPr>
          <w:rStyle w:val="Bodytext12"/>
          <w:rFonts w:ascii="Times New Roman" w:hAnsi="Times New Roman" w:cs="Times New Roman"/>
          <w:color w:val="000000"/>
          <w:sz w:val="28"/>
          <w:szCs w:val="28"/>
          <w:lang w:val="es-ES_tradnl" w:eastAsia="es-ES_tradnl"/>
        </w:rPr>
        <w:t xml:space="preserve"> </w:t>
      </w:r>
      <w:r w:rsidRPr="00FA317D">
        <w:rPr>
          <w:rStyle w:val="Bodytext12"/>
          <w:rFonts w:ascii="Times New Roman" w:hAnsi="Times New Roman" w:cs="Times New Roman"/>
          <w:color w:val="000000"/>
          <w:sz w:val="28"/>
          <w:szCs w:val="28"/>
          <w:lang w:eastAsia="vi-VN"/>
        </w:rPr>
        <w:t xml:space="preserve">23 của Luật Bảo vệ bí mật nhà nước quyết định thảnh lập Hội đồng tiêu hủy tài liệu, </w:t>
      </w:r>
      <w:r w:rsidRPr="00FA317D">
        <w:rPr>
          <w:rStyle w:val="Bodytext12"/>
          <w:rFonts w:ascii="Times New Roman" w:hAnsi="Times New Roman" w:cs="Times New Roman"/>
          <w:color w:val="000000"/>
          <w:sz w:val="28"/>
          <w:szCs w:val="28"/>
          <w:lang w:eastAsia="vi-VN"/>
        </w:rPr>
        <w:lastRenderedPageBreak/>
        <w:t>vật chứa bí mật nhà nước.</w:t>
      </w:r>
    </w:p>
    <w:p w:rsidR="00FA317D" w:rsidRPr="00FA317D" w:rsidRDefault="00FA317D" w:rsidP="00FA317D">
      <w:pPr>
        <w:pStyle w:val="Bodytext120"/>
        <w:shd w:val="clear" w:color="auto" w:fill="auto"/>
        <w:tabs>
          <w:tab w:val="left" w:pos="709"/>
        </w:tabs>
        <w:spacing w:before="60" w:after="60" w:line="340" w:lineRule="exact"/>
        <w:ind w:left="20" w:right="-1" w:firstLine="709"/>
        <w:rPr>
          <w:rFonts w:ascii="Times New Roman" w:hAnsi="Times New Roman" w:cs="Times New Roman"/>
          <w:b/>
          <w:bCs/>
          <w:sz w:val="28"/>
          <w:szCs w:val="28"/>
        </w:rPr>
      </w:pPr>
      <w:r w:rsidRPr="00FA317D">
        <w:rPr>
          <w:rFonts w:ascii="Times New Roman" w:hAnsi="Times New Roman" w:cs="Times New Roman"/>
          <w:bCs/>
          <w:sz w:val="28"/>
          <w:szCs w:val="28"/>
        </w:rPr>
        <w:t>(2)</w:t>
      </w:r>
      <w:r w:rsidRPr="00FA317D">
        <w:rPr>
          <w:rFonts w:ascii="Times New Roman" w:hAnsi="Times New Roman" w:cs="Times New Roman"/>
          <w:b/>
          <w:bCs/>
          <w:sz w:val="28"/>
          <w:szCs w:val="28"/>
        </w:rPr>
        <w:t xml:space="preserve"> </w:t>
      </w:r>
      <w:r w:rsidRPr="00FA317D">
        <w:rPr>
          <w:rStyle w:val="Bodytext22Sylfaen"/>
          <w:rFonts w:ascii="Times New Roman" w:hAnsi="Times New Roman" w:cs="Times New Roman"/>
          <w:bCs/>
          <w:i w:val="0"/>
          <w:color w:val="000000"/>
          <w:sz w:val="28"/>
          <w:szCs w:val="28"/>
          <w:lang w:eastAsia="vi-VN"/>
        </w:rPr>
        <w:t xml:space="preserve">Hội đồng tiêu hủy </w:t>
      </w:r>
      <w:r w:rsidRPr="00FA317D">
        <w:rPr>
          <w:rStyle w:val="Bodytext22Sylfaen"/>
          <w:rFonts w:ascii="Times New Roman" w:hAnsi="Times New Roman" w:cs="Times New Roman"/>
          <w:bCs/>
          <w:i w:val="0"/>
          <w:color w:val="000000"/>
          <w:sz w:val="28"/>
          <w:szCs w:val="28"/>
          <w:lang w:val="es-ES_tradnl" w:eastAsia="es-ES_tradnl"/>
        </w:rPr>
        <w:t xml:space="preserve">tài </w:t>
      </w:r>
      <w:r w:rsidRPr="00FA317D">
        <w:rPr>
          <w:rStyle w:val="Bodytext22Sylfaen"/>
          <w:rFonts w:ascii="Times New Roman" w:hAnsi="Times New Roman" w:cs="Times New Roman"/>
          <w:bCs/>
          <w:i w:val="0"/>
          <w:color w:val="000000"/>
          <w:sz w:val="28"/>
          <w:szCs w:val="28"/>
          <w:lang w:eastAsia="vi-VN"/>
        </w:rPr>
        <w:t>liệu, vật chứa bí mật nhà nước</w:t>
      </w:r>
      <w:r w:rsidRPr="00FA317D">
        <w:rPr>
          <w:rStyle w:val="Bodytext22Sylfaen"/>
          <w:rFonts w:ascii="Times New Roman" w:hAnsi="Times New Roman" w:cs="Times New Roman"/>
          <w:b/>
          <w:bCs/>
          <w:color w:val="000000"/>
          <w:sz w:val="28"/>
          <w:szCs w:val="28"/>
          <w:lang w:eastAsia="vi-VN"/>
        </w:rPr>
        <w:t xml:space="preserve"> </w:t>
      </w:r>
      <w:r w:rsidRPr="00FA317D">
        <w:rPr>
          <w:rStyle w:val="Bodytext12"/>
          <w:rFonts w:ascii="Times New Roman" w:hAnsi="Times New Roman" w:cs="Times New Roman"/>
          <w:color w:val="000000"/>
          <w:sz w:val="28"/>
          <w:szCs w:val="28"/>
          <w:lang w:eastAsia="vi-VN"/>
        </w:rPr>
        <w:t xml:space="preserve">bao gồm đại diện lãnh đạo cơ quan, tồ chức trực tiếp lưu giữ tài liệu, vật chứa bí mật nhà nước làm Chủ tịch Hội đồng; người trực tiếp lưu giữ tài liệu,vật chứa bí mật nhà nước và đại diện </w:t>
      </w:r>
      <w:r w:rsidRPr="00FA317D">
        <w:rPr>
          <w:rStyle w:val="Bodytext12NotBold"/>
          <w:bCs/>
          <w:color w:val="000000"/>
          <w:sz w:val="28"/>
          <w:szCs w:val="28"/>
          <w:lang w:eastAsia="vi-VN"/>
        </w:rPr>
        <w:t>cơ quan, tổ chức có liên quan.</w:t>
      </w:r>
    </w:p>
    <w:p w:rsidR="00FA317D" w:rsidRPr="00FA317D" w:rsidRDefault="00FA317D" w:rsidP="00FA317D">
      <w:pPr>
        <w:pStyle w:val="Bodytext120"/>
        <w:shd w:val="clear" w:color="auto" w:fill="auto"/>
        <w:tabs>
          <w:tab w:val="left" w:pos="709"/>
        </w:tabs>
        <w:spacing w:before="60" w:after="60" w:line="340" w:lineRule="exact"/>
        <w:ind w:left="20" w:right="-1" w:firstLine="709"/>
        <w:rPr>
          <w:rStyle w:val="Bodytext12"/>
          <w:rFonts w:ascii="Times New Roman" w:hAnsi="Times New Roman" w:cs="Times New Roman"/>
          <w:color w:val="000000"/>
          <w:sz w:val="28"/>
          <w:szCs w:val="28"/>
          <w:lang w:eastAsia="vi-VN"/>
        </w:rPr>
      </w:pPr>
      <w:r w:rsidRPr="00FA317D">
        <w:rPr>
          <w:rFonts w:ascii="Times New Roman" w:hAnsi="Times New Roman" w:cs="Times New Roman"/>
          <w:bCs/>
          <w:sz w:val="28"/>
          <w:szCs w:val="28"/>
        </w:rPr>
        <w:t>(3)</w:t>
      </w:r>
      <w:r w:rsidRPr="00FA317D">
        <w:rPr>
          <w:rFonts w:ascii="Times New Roman" w:hAnsi="Times New Roman" w:cs="Times New Roman"/>
          <w:b/>
          <w:bCs/>
          <w:sz w:val="28"/>
          <w:szCs w:val="28"/>
        </w:rPr>
        <w:t xml:space="preserve"> </w:t>
      </w:r>
      <w:r w:rsidRPr="00FA317D">
        <w:rPr>
          <w:rStyle w:val="Bodytext12"/>
          <w:rFonts w:ascii="Times New Roman" w:hAnsi="Times New Roman" w:cs="Times New Roman"/>
          <w:color w:val="000000"/>
          <w:sz w:val="28"/>
          <w:szCs w:val="28"/>
          <w:lang w:eastAsia="vi-VN"/>
        </w:rPr>
        <w:t xml:space="preserve">Hội đồng </w:t>
      </w:r>
      <w:r w:rsidRPr="00FA317D">
        <w:rPr>
          <w:rStyle w:val="Bodytext12"/>
          <w:rFonts w:ascii="Times New Roman" w:hAnsi="Times New Roman" w:cs="Times New Roman"/>
          <w:color w:val="000000"/>
          <w:sz w:val="28"/>
          <w:szCs w:val="28"/>
          <w:lang w:val="de-DE" w:eastAsia="de-DE"/>
        </w:rPr>
        <w:t xml:space="preserve">tiêu </w:t>
      </w:r>
      <w:r w:rsidRPr="00FA317D">
        <w:rPr>
          <w:rStyle w:val="Bodytext12"/>
          <w:rFonts w:ascii="Times New Roman" w:hAnsi="Times New Roman" w:cs="Times New Roman"/>
          <w:color w:val="000000"/>
          <w:sz w:val="28"/>
          <w:szCs w:val="28"/>
          <w:lang w:eastAsia="vi-VN"/>
        </w:rPr>
        <w:t xml:space="preserve">hủy tài liệu, vật chứa bí mật nhà nước có </w:t>
      </w:r>
      <w:r w:rsidRPr="00FA317D">
        <w:rPr>
          <w:rStyle w:val="Bodytext91"/>
          <w:bCs/>
          <w:i w:val="0"/>
          <w:color w:val="000000"/>
          <w:sz w:val="28"/>
          <w:szCs w:val="28"/>
          <w:lang w:eastAsia="vi-VN"/>
        </w:rPr>
        <w:t>trách nhiệm rà soát tài liệu, vật chứa bí mật nhà nước đề</w:t>
      </w:r>
      <w:r w:rsidRPr="00FA317D">
        <w:rPr>
          <w:rStyle w:val="Bodytext91"/>
          <w:b/>
          <w:bCs/>
          <w:color w:val="000000"/>
          <w:sz w:val="28"/>
          <w:szCs w:val="28"/>
          <w:lang w:eastAsia="vi-VN"/>
        </w:rPr>
        <w:t xml:space="preserve"> </w:t>
      </w:r>
      <w:r w:rsidRPr="00FA317D">
        <w:rPr>
          <w:rStyle w:val="Bodytext12"/>
          <w:rFonts w:ascii="Times New Roman" w:hAnsi="Times New Roman" w:cs="Times New Roman"/>
          <w:color w:val="000000"/>
          <w:sz w:val="28"/>
          <w:szCs w:val="28"/>
          <w:lang w:eastAsia="vi-VN"/>
        </w:rPr>
        <w:t>nghị tiêu hủy, báo cáo người có thẩm quyền quy định tại điểm a hoặc điềm b khoán 3 Điều 23 của Luật Bảo vệ bí mật nhà nước quyết định.</w:t>
      </w:r>
    </w:p>
    <w:p w:rsidR="00FA317D" w:rsidRPr="00FA317D" w:rsidRDefault="00FA317D" w:rsidP="00FA317D">
      <w:pPr>
        <w:pStyle w:val="Bodytext120"/>
        <w:shd w:val="clear" w:color="auto" w:fill="auto"/>
        <w:tabs>
          <w:tab w:val="left" w:pos="709"/>
        </w:tabs>
        <w:spacing w:before="60" w:after="60" w:line="340" w:lineRule="exact"/>
        <w:ind w:left="20" w:right="-1" w:firstLine="709"/>
        <w:rPr>
          <w:rFonts w:ascii="Times New Roman" w:hAnsi="Times New Roman" w:cs="Times New Roman"/>
          <w:bCs/>
          <w:sz w:val="28"/>
          <w:szCs w:val="28"/>
        </w:rPr>
      </w:pPr>
      <w:r w:rsidRPr="00FA317D">
        <w:rPr>
          <w:rStyle w:val="Bodytext12"/>
          <w:rFonts w:ascii="Times New Roman" w:hAnsi="Times New Roman" w:cs="Times New Roman"/>
          <w:color w:val="000000"/>
          <w:sz w:val="28"/>
          <w:szCs w:val="28"/>
          <w:lang w:eastAsia="vi-VN"/>
        </w:rPr>
        <w:t xml:space="preserve">(4) </w:t>
      </w:r>
      <w:r w:rsidRPr="00FA317D">
        <w:rPr>
          <w:rStyle w:val="BodytextBold"/>
          <w:b w:val="0"/>
          <w:color w:val="000000"/>
          <w:sz w:val="28"/>
          <w:szCs w:val="28"/>
          <w:lang w:eastAsia="vi-VN"/>
        </w:rPr>
        <w:t>Hồ sơ tiêu hủy phải được lưu trữ bao gồm quyết định</w:t>
      </w:r>
      <w:r w:rsidRPr="00FA317D">
        <w:rPr>
          <w:rStyle w:val="BodytextBold"/>
          <w:b w:val="0"/>
          <w:bCs w:val="0"/>
          <w:color w:val="000000"/>
          <w:sz w:val="28"/>
          <w:szCs w:val="28"/>
          <w:lang w:eastAsia="vi-VN"/>
        </w:rPr>
        <w:t xml:space="preserve"> </w:t>
      </w:r>
      <w:r w:rsidRPr="00FA317D">
        <w:rPr>
          <w:rStyle w:val="BodyTextChar1"/>
          <w:bCs/>
          <w:color w:val="000000"/>
          <w:sz w:val="28"/>
          <w:szCs w:val="28"/>
          <w:lang w:eastAsia="vi-VN"/>
        </w:rPr>
        <w:t>thành lập Hội đồng tiêu hủy; danh sách tài liệu, vật chứa bí</w:t>
      </w:r>
      <w:r w:rsidRPr="00FA317D">
        <w:rPr>
          <w:rStyle w:val="BodyTextChar1"/>
          <w:b/>
          <w:bCs/>
          <w:color w:val="000000"/>
          <w:sz w:val="28"/>
          <w:szCs w:val="28"/>
          <w:lang w:eastAsia="vi-VN"/>
        </w:rPr>
        <w:t xml:space="preserve"> </w:t>
      </w:r>
      <w:r w:rsidRPr="00FA317D">
        <w:rPr>
          <w:rStyle w:val="BodytextBold"/>
          <w:b w:val="0"/>
          <w:color w:val="000000"/>
          <w:sz w:val="28"/>
          <w:szCs w:val="28"/>
          <w:lang w:eastAsia="vi-VN"/>
        </w:rPr>
        <w:t>mật nhà nước đề nghị tiêu hủy; biên bản họp Hội đồng tiêu</w:t>
      </w:r>
      <w:r w:rsidRPr="00FA317D">
        <w:rPr>
          <w:rStyle w:val="BodytextBold"/>
          <w:b w:val="0"/>
          <w:bCs w:val="0"/>
          <w:color w:val="000000"/>
          <w:sz w:val="28"/>
          <w:szCs w:val="28"/>
          <w:lang w:eastAsia="vi-VN"/>
        </w:rPr>
        <w:t xml:space="preserve"> </w:t>
      </w:r>
      <w:r w:rsidRPr="00FA317D">
        <w:rPr>
          <w:rStyle w:val="BodyTextChar1"/>
          <w:bCs/>
          <w:color w:val="000000"/>
          <w:sz w:val="28"/>
          <w:szCs w:val="28"/>
          <w:lang w:eastAsia="vi-VN"/>
        </w:rPr>
        <w:t>hủy; quyết định tiêu hủy, biên bản tiêu hủy và tài liệu khác có liên quan.</w:t>
      </w:r>
    </w:p>
    <w:p w:rsidR="00FA317D" w:rsidRPr="00FA317D" w:rsidRDefault="00FA317D" w:rsidP="00FA317D">
      <w:pPr>
        <w:pStyle w:val="BodyText"/>
        <w:tabs>
          <w:tab w:val="left" w:pos="675"/>
          <w:tab w:val="left" w:pos="709"/>
        </w:tabs>
        <w:spacing w:before="60" w:after="60" w:line="340" w:lineRule="exact"/>
        <w:ind w:left="20" w:right="-1" w:firstLine="709"/>
        <w:jc w:val="both"/>
        <w:rPr>
          <w:sz w:val="28"/>
          <w:szCs w:val="28"/>
        </w:rPr>
      </w:pPr>
      <w:r w:rsidRPr="00FA317D">
        <w:rPr>
          <w:rStyle w:val="BodyTextChar1"/>
          <w:color w:val="000000"/>
          <w:sz w:val="28"/>
          <w:szCs w:val="28"/>
          <w:lang w:eastAsia="vi-VN"/>
        </w:rPr>
        <w:t xml:space="preserve">- Việc tiêu hủy tài liệu, vật chứa bí mật nhà nước trong </w:t>
      </w:r>
      <w:bookmarkStart w:id="0" w:name="_GoBack"/>
      <w:r w:rsidRPr="006260E8">
        <w:rPr>
          <w:rStyle w:val="BodyTextChar1"/>
          <w:b/>
          <w:color w:val="000000"/>
          <w:sz w:val="28"/>
          <w:szCs w:val="28"/>
          <w:lang w:eastAsia="vi-VN"/>
        </w:rPr>
        <w:t>lĩnh vực cơ yếu</w:t>
      </w:r>
      <w:r w:rsidRPr="00FA317D">
        <w:rPr>
          <w:rStyle w:val="BodyTextChar1"/>
          <w:color w:val="000000"/>
          <w:sz w:val="28"/>
          <w:szCs w:val="28"/>
          <w:lang w:eastAsia="vi-VN"/>
        </w:rPr>
        <w:t xml:space="preserve"> </w:t>
      </w:r>
      <w:bookmarkEnd w:id="0"/>
      <w:r w:rsidRPr="00FA317D">
        <w:rPr>
          <w:rStyle w:val="BodyTextChar1"/>
          <w:color w:val="000000"/>
          <w:sz w:val="28"/>
          <w:szCs w:val="28"/>
          <w:lang w:eastAsia="vi-VN"/>
        </w:rPr>
        <w:t>thực hiện theo quy định của pháp luật về cơ yếu; việc tiêu hủy tài liệu, vật chứa bí mật nhà nước do Lưu trữ lịch sử lưu trữ được thực hiện theo quy định của pháp luật về lưu trữ.</w:t>
      </w:r>
    </w:p>
    <w:p w:rsidR="005B4231" w:rsidRPr="00FA317D" w:rsidRDefault="005B4231" w:rsidP="00FA317D">
      <w:pPr>
        <w:rPr>
          <w:rFonts w:ascii="Times New Roman" w:hAnsi="Times New Roman" w:cs="Times New Roman"/>
        </w:rPr>
      </w:pPr>
    </w:p>
    <w:sectPr w:rsidR="005B4231" w:rsidRPr="00FA317D" w:rsidSect="00894873">
      <w:headerReference w:type="default" r:id="rId7"/>
      <w:pgSz w:w="11907" w:h="16840" w:code="9"/>
      <w:pgMar w:top="1134" w:right="1021"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60A1" w:rsidRDefault="007060A1" w:rsidP="00593E98">
      <w:pPr>
        <w:spacing w:after="0" w:line="240" w:lineRule="auto"/>
      </w:pPr>
      <w:r>
        <w:separator/>
      </w:r>
    </w:p>
  </w:endnote>
  <w:endnote w:type="continuationSeparator" w:id="0">
    <w:p w:rsidR="007060A1" w:rsidRDefault="007060A1" w:rsidP="00593E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charset w:val="00"/>
    <w:family w:val="swiss"/>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Sylfaen">
    <w:panose1 w:val="010A0502050306030303"/>
    <w:charset w:val="00"/>
    <w:family w:val="roman"/>
    <w:pitch w:val="variable"/>
    <w:sig w:usb0="04000687" w:usb1="00000000" w:usb2="00000000" w:usb3="00000000" w:csb0="0000009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60A1" w:rsidRDefault="007060A1" w:rsidP="00593E98">
      <w:pPr>
        <w:spacing w:after="0" w:line="240" w:lineRule="auto"/>
      </w:pPr>
      <w:r>
        <w:separator/>
      </w:r>
    </w:p>
  </w:footnote>
  <w:footnote w:type="continuationSeparator" w:id="0">
    <w:p w:rsidR="007060A1" w:rsidRDefault="007060A1" w:rsidP="00593E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6888794"/>
      <w:docPartObj>
        <w:docPartGallery w:val="Page Numbers (Top of Page)"/>
        <w:docPartUnique/>
      </w:docPartObj>
    </w:sdtPr>
    <w:sdtEndPr>
      <w:rPr>
        <w:noProof/>
      </w:rPr>
    </w:sdtEndPr>
    <w:sdtContent>
      <w:p w:rsidR="00894873" w:rsidRDefault="00894873">
        <w:pPr>
          <w:pStyle w:val="Header"/>
          <w:jc w:val="center"/>
        </w:pPr>
        <w:r>
          <w:fldChar w:fldCharType="begin"/>
        </w:r>
        <w:r>
          <w:instrText xml:space="preserve"> PAGE   \* MERGEFORMAT </w:instrText>
        </w:r>
        <w:r>
          <w:fldChar w:fldCharType="separate"/>
        </w:r>
        <w:r w:rsidR="006260E8">
          <w:rPr>
            <w:noProof/>
          </w:rPr>
          <w:t>3</w:t>
        </w:r>
        <w:r>
          <w:rPr>
            <w:noProof/>
          </w:rPr>
          <w:fldChar w:fldCharType="end"/>
        </w:r>
      </w:p>
    </w:sdtContent>
  </w:sdt>
  <w:p w:rsidR="00894873" w:rsidRDefault="0089487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97A5B"/>
    <w:rsid w:val="0000073A"/>
    <w:rsid w:val="00003E6F"/>
    <w:rsid w:val="0000444A"/>
    <w:rsid w:val="00005097"/>
    <w:rsid w:val="00020716"/>
    <w:rsid w:val="00041329"/>
    <w:rsid w:val="00050795"/>
    <w:rsid w:val="0007316C"/>
    <w:rsid w:val="00077436"/>
    <w:rsid w:val="00093796"/>
    <w:rsid w:val="00095D2F"/>
    <w:rsid w:val="000A1EC8"/>
    <w:rsid w:val="000B2D30"/>
    <w:rsid w:val="000B7874"/>
    <w:rsid w:val="000D0591"/>
    <w:rsid w:val="000D1339"/>
    <w:rsid w:val="000E02BA"/>
    <w:rsid w:val="000E7FDA"/>
    <w:rsid w:val="0011112C"/>
    <w:rsid w:val="001120D8"/>
    <w:rsid w:val="00117002"/>
    <w:rsid w:val="00150852"/>
    <w:rsid w:val="00165C20"/>
    <w:rsid w:val="0017401A"/>
    <w:rsid w:val="00174B09"/>
    <w:rsid w:val="00181764"/>
    <w:rsid w:val="00182A30"/>
    <w:rsid w:val="00184DD2"/>
    <w:rsid w:val="00197DA4"/>
    <w:rsid w:val="001A0301"/>
    <w:rsid w:val="001B7C2A"/>
    <w:rsid w:val="001D3304"/>
    <w:rsid w:val="001D6010"/>
    <w:rsid w:val="001F5041"/>
    <w:rsid w:val="00200A6E"/>
    <w:rsid w:val="00212BCF"/>
    <w:rsid w:val="002357AC"/>
    <w:rsid w:val="00252425"/>
    <w:rsid w:val="00253D14"/>
    <w:rsid w:val="002558F1"/>
    <w:rsid w:val="002638B5"/>
    <w:rsid w:val="00263E4B"/>
    <w:rsid w:val="00264354"/>
    <w:rsid w:val="002650CC"/>
    <w:rsid w:val="002767F1"/>
    <w:rsid w:val="00277E57"/>
    <w:rsid w:val="00280789"/>
    <w:rsid w:val="002A3D45"/>
    <w:rsid w:val="002B1A9A"/>
    <w:rsid w:val="002B542A"/>
    <w:rsid w:val="002C3A96"/>
    <w:rsid w:val="002C6A8A"/>
    <w:rsid w:val="002E3AD9"/>
    <w:rsid w:val="002E5509"/>
    <w:rsid w:val="00305E91"/>
    <w:rsid w:val="00323D9B"/>
    <w:rsid w:val="00324C12"/>
    <w:rsid w:val="003268FF"/>
    <w:rsid w:val="0033504E"/>
    <w:rsid w:val="00352534"/>
    <w:rsid w:val="003530E0"/>
    <w:rsid w:val="00357A88"/>
    <w:rsid w:val="003678B4"/>
    <w:rsid w:val="003703E4"/>
    <w:rsid w:val="003827E0"/>
    <w:rsid w:val="00384CB8"/>
    <w:rsid w:val="003A3337"/>
    <w:rsid w:val="003B17B1"/>
    <w:rsid w:val="003F0565"/>
    <w:rsid w:val="003F272D"/>
    <w:rsid w:val="003F6438"/>
    <w:rsid w:val="003F7831"/>
    <w:rsid w:val="00403A4E"/>
    <w:rsid w:val="004302E3"/>
    <w:rsid w:val="00436588"/>
    <w:rsid w:val="00475526"/>
    <w:rsid w:val="0047571C"/>
    <w:rsid w:val="00475E36"/>
    <w:rsid w:val="00480EEF"/>
    <w:rsid w:val="00483732"/>
    <w:rsid w:val="004955FC"/>
    <w:rsid w:val="0049679A"/>
    <w:rsid w:val="004C73A5"/>
    <w:rsid w:val="004D38BF"/>
    <w:rsid w:val="004D70E6"/>
    <w:rsid w:val="004E6451"/>
    <w:rsid w:val="005063D2"/>
    <w:rsid w:val="0052009D"/>
    <w:rsid w:val="00522745"/>
    <w:rsid w:val="00537405"/>
    <w:rsid w:val="00556BA9"/>
    <w:rsid w:val="005626CF"/>
    <w:rsid w:val="00563B25"/>
    <w:rsid w:val="005726C0"/>
    <w:rsid w:val="0058269E"/>
    <w:rsid w:val="00583247"/>
    <w:rsid w:val="00593E98"/>
    <w:rsid w:val="005A2BD1"/>
    <w:rsid w:val="005A3B8C"/>
    <w:rsid w:val="005A4E09"/>
    <w:rsid w:val="005A7F80"/>
    <w:rsid w:val="005B105E"/>
    <w:rsid w:val="005B203E"/>
    <w:rsid w:val="005B4231"/>
    <w:rsid w:val="005B43E6"/>
    <w:rsid w:val="005B7541"/>
    <w:rsid w:val="005B7E99"/>
    <w:rsid w:val="005C3F2A"/>
    <w:rsid w:val="005C434C"/>
    <w:rsid w:val="005D359D"/>
    <w:rsid w:val="005E78AE"/>
    <w:rsid w:val="005F568E"/>
    <w:rsid w:val="006037A4"/>
    <w:rsid w:val="00623C23"/>
    <w:rsid w:val="006260E8"/>
    <w:rsid w:val="006451C2"/>
    <w:rsid w:val="006549C2"/>
    <w:rsid w:val="00656BA9"/>
    <w:rsid w:val="0067287C"/>
    <w:rsid w:val="00682021"/>
    <w:rsid w:val="00690117"/>
    <w:rsid w:val="00695122"/>
    <w:rsid w:val="006A4BF7"/>
    <w:rsid w:val="006A5658"/>
    <w:rsid w:val="006B0032"/>
    <w:rsid w:val="006B1698"/>
    <w:rsid w:val="006B2467"/>
    <w:rsid w:val="006E5A97"/>
    <w:rsid w:val="007060A1"/>
    <w:rsid w:val="00706174"/>
    <w:rsid w:val="00714917"/>
    <w:rsid w:val="00715CE0"/>
    <w:rsid w:val="00723D3A"/>
    <w:rsid w:val="00727B4E"/>
    <w:rsid w:val="00730A0F"/>
    <w:rsid w:val="00771F6A"/>
    <w:rsid w:val="0077390F"/>
    <w:rsid w:val="0078569E"/>
    <w:rsid w:val="007934E1"/>
    <w:rsid w:val="007A5185"/>
    <w:rsid w:val="007C149D"/>
    <w:rsid w:val="007C378D"/>
    <w:rsid w:val="007C4735"/>
    <w:rsid w:val="007D30FF"/>
    <w:rsid w:val="007F0084"/>
    <w:rsid w:val="00801A26"/>
    <w:rsid w:val="00813CEC"/>
    <w:rsid w:val="008227DA"/>
    <w:rsid w:val="008243B7"/>
    <w:rsid w:val="00836E49"/>
    <w:rsid w:val="00842D00"/>
    <w:rsid w:val="00854F51"/>
    <w:rsid w:val="00863F85"/>
    <w:rsid w:val="00894873"/>
    <w:rsid w:val="008A2A25"/>
    <w:rsid w:val="008B25C0"/>
    <w:rsid w:val="008C0D2E"/>
    <w:rsid w:val="008C4CC8"/>
    <w:rsid w:val="008F02F0"/>
    <w:rsid w:val="009165DE"/>
    <w:rsid w:val="00917543"/>
    <w:rsid w:val="00937689"/>
    <w:rsid w:val="00940B35"/>
    <w:rsid w:val="00940D35"/>
    <w:rsid w:val="009505BB"/>
    <w:rsid w:val="00950C6F"/>
    <w:rsid w:val="0096669D"/>
    <w:rsid w:val="00976B4E"/>
    <w:rsid w:val="00991D4D"/>
    <w:rsid w:val="009A4678"/>
    <w:rsid w:val="009B2CE2"/>
    <w:rsid w:val="009C1F0B"/>
    <w:rsid w:val="009C69FC"/>
    <w:rsid w:val="009E2348"/>
    <w:rsid w:val="009E601A"/>
    <w:rsid w:val="009E70B0"/>
    <w:rsid w:val="00A101D3"/>
    <w:rsid w:val="00A11BAA"/>
    <w:rsid w:val="00A13DA0"/>
    <w:rsid w:val="00A21962"/>
    <w:rsid w:val="00A24F51"/>
    <w:rsid w:val="00A25679"/>
    <w:rsid w:val="00A47CCA"/>
    <w:rsid w:val="00A710BC"/>
    <w:rsid w:val="00A735CC"/>
    <w:rsid w:val="00A74BED"/>
    <w:rsid w:val="00A773A4"/>
    <w:rsid w:val="00A77626"/>
    <w:rsid w:val="00A8014C"/>
    <w:rsid w:val="00A9068C"/>
    <w:rsid w:val="00A940C8"/>
    <w:rsid w:val="00AA669A"/>
    <w:rsid w:val="00AC3338"/>
    <w:rsid w:val="00AD6026"/>
    <w:rsid w:val="00AE2DC3"/>
    <w:rsid w:val="00AF05D5"/>
    <w:rsid w:val="00AF316D"/>
    <w:rsid w:val="00AF64EF"/>
    <w:rsid w:val="00B11D72"/>
    <w:rsid w:val="00B17138"/>
    <w:rsid w:val="00B20CB1"/>
    <w:rsid w:val="00B30988"/>
    <w:rsid w:val="00B402B9"/>
    <w:rsid w:val="00B40B98"/>
    <w:rsid w:val="00B62572"/>
    <w:rsid w:val="00B6789D"/>
    <w:rsid w:val="00B70B47"/>
    <w:rsid w:val="00B72772"/>
    <w:rsid w:val="00B73918"/>
    <w:rsid w:val="00B920CC"/>
    <w:rsid w:val="00B95472"/>
    <w:rsid w:val="00BC326C"/>
    <w:rsid w:val="00BE41DD"/>
    <w:rsid w:val="00BE61D3"/>
    <w:rsid w:val="00BE75A6"/>
    <w:rsid w:val="00C013B1"/>
    <w:rsid w:val="00C055FC"/>
    <w:rsid w:val="00C1544D"/>
    <w:rsid w:val="00C17F24"/>
    <w:rsid w:val="00C257B8"/>
    <w:rsid w:val="00C3138E"/>
    <w:rsid w:val="00C57E24"/>
    <w:rsid w:val="00C82D57"/>
    <w:rsid w:val="00C900A9"/>
    <w:rsid w:val="00C915A9"/>
    <w:rsid w:val="00C97713"/>
    <w:rsid w:val="00CA46FC"/>
    <w:rsid w:val="00CE2B2A"/>
    <w:rsid w:val="00CF1C7C"/>
    <w:rsid w:val="00CF321D"/>
    <w:rsid w:val="00CF5DCD"/>
    <w:rsid w:val="00D056AC"/>
    <w:rsid w:val="00D16D4A"/>
    <w:rsid w:val="00D3116F"/>
    <w:rsid w:val="00D33368"/>
    <w:rsid w:val="00D42622"/>
    <w:rsid w:val="00D67833"/>
    <w:rsid w:val="00D76CAB"/>
    <w:rsid w:val="00D85166"/>
    <w:rsid w:val="00D8732A"/>
    <w:rsid w:val="00DA0311"/>
    <w:rsid w:val="00DA0652"/>
    <w:rsid w:val="00DA7A6F"/>
    <w:rsid w:val="00DD0CCD"/>
    <w:rsid w:val="00DD3DBE"/>
    <w:rsid w:val="00E04F9C"/>
    <w:rsid w:val="00E13C59"/>
    <w:rsid w:val="00E269C9"/>
    <w:rsid w:val="00E31770"/>
    <w:rsid w:val="00E42762"/>
    <w:rsid w:val="00E42B2D"/>
    <w:rsid w:val="00E501D4"/>
    <w:rsid w:val="00E55537"/>
    <w:rsid w:val="00E65AE8"/>
    <w:rsid w:val="00E75470"/>
    <w:rsid w:val="00E7640A"/>
    <w:rsid w:val="00E91036"/>
    <w:rsid w:val="00E92988"/>
    <w:rsid w:val="00E9704C"/>
    <w:rsid w:val="00E97A5B"/>
    <w:rsid w:val="00EA0245"/>
    <w:rsid w:val="00EA5290"/>
    <w:rsid w:val="00EB28FB"/>
    <w:rsid w:val="00EC18EC"/>
    <w:rsid w:val="00ED6CA5"/>
    <w:rsid w:val="00EE24D9"/>
    <w:rsid w:val="00EE5AC8"/>
    <w:rsid w:val="00EF4178"/>
    <w:rsid w:val="00EF689E"/>
    <w:rsid w:val="00F0148C"/>
    <w:rsid w:val="00F03BFE"/>
    <w:rsid w:val="00F20D96"/>
    <w:rsid w:val="00F268FC"/>
    <w:rsid w:val="00F66EC1"/>
    <w:rsid w:val="00F7072C"/>
    <w:rsid w:val="00F850C2"/>
    <w:rsid w:val="00F93FE1"/>
    <w:rsid w:val="00F944DC"/>
    <w:rsid w:val="00FA317D"/>
    <w:rsid w:val="00FD1B31"/>
    <w:rsid w:val="00FE108F"/>
    <w:rsid w:val="00FE3606"/>
    <w:rsid w:val="00FE3C3B"/>
    <w:rsid w:val="00FE4260"/>
    <w:rsid w:val="00FE6239"/>
    <w:rsid w:val="00FF34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1CE0BA-2D6F-4F8D-9971-93BC8782C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61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 text,ftref,BearingPoint,16 Point,Superscript 6 Point,fr,Footnote Text1,f,Ref,de nota al pie,Footnote + Arial,10 pt,Black,Footnote Text11,(NECG) Footnote Reference,BVI fnr,footnote ref,Footnote,Footnote text + 13 pt,4_"/>
    <w:uiPriority w:val="99"/>
    <w:unhideWhenUsed/>
    <w:rsid w:val="00593E98"/>
    <w:rPr>
      <w:vertAlign w:val="superscript"/>
    </w:rPr>
  </w:style>
  <w:style w:type="paragraph" w:styleId="ListParagraph">
    <w:name w:val="List Paragraph"/>
    <w:basedOn w:val="Normal"/>
    <w:uiPriority w:val="34"/>
    <w:qFormat/>
    <w:rsid w:val="00E42B2D"/>
    <w:pPr>
      <w:ind w:left="720"/>
      <w:contextualSpacing/>
    </w:pPr>
  </w:style>
  <w:style w:type="paragraph" w:styleId="BalloonText">
    <w:name w:val="Balloon Text"/>
    <w:basedOn w:val="Normal"/>
    <w:link w:val="BalloonTextChar"/>
    <w:uiPriority w:val="99"/>
    <w:semiHidden/>
    <w:unhideWhenUsed/>
    <w:rsid w:val="008B25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25C0"/>
    <w:rPr>
      <w:rFonts w:ascii="Segoe UI" w:hAnsi="Segoe UI" w:cs="Segoe UI"/>
      <w:sz w:val="18"/>
      <w:szCs w:val="18"/>
    </w:rPr>
  </w:style>
  <w:style w:type="character" w:customStyle="1" w:styleId="BodyTextChar1">
    <w:name w:val="Body Text Char1"/>
    <w:uiPriority w:val="99"/>
    <w:locked/>
    <w:rsid w:val="00C97713"/>
    <w:rPr>
      <w:rFonts w:ascii="Times New Roman" w:hAnsi="Times New Roman" w:cs="Times New Roman"/>
      <w:sz w:val="18"/>
      <w:szCs w:val="18"/>
      <w:u w:val="none"/>
    </w:rPr>
  </w:style>
  <w:style w:type="character" w:customStyle="1" w:styleId="Bodytext9">
    <w:name w:val="Body text + 9"/>
    <w:aliases w:val="5 pt35,Italic26"/>
    <w:uiPriority w:val="99"/>
    <w:rsid w:val="00C97713"/>
    <w:rPr>
      <w:rFonts w:ascii="Times New Roman" w:hAnsi="Times New Roman" w:cs="Times New Roman"/>
      <w:i/>
      <w:iCs/>
      <w:sz w:val="19"/>
      <w:szCs w:val="19"/>
      <w:u w:val="none"/>
    </w:rPr>
  </w:style>
  <w:style w:type="character" w:customStyle="1" w:styleId="Bodytext94">
    <w:name w:val="Body text + 94"/>
    <w:aliases w:val="5 pt22,Italic16"/>
    <w:uiPriority w:val="99"/>
    <w:rsid w:val="00C97713"/>
    <w:rPr>
      <w:rFonts w:ascii="Times New Roman" w:hAnsi="Times New Roman" w:cs="Times New Roman"/>
      <w:i/>
      <w:iCs/>
      <w:sz w:val="19"/>
      <w:szCs w:val="19"/>
      <w:u w:val="none"/>
    </w:rPr>
  </w:style>
  <w:style w:type="character" w:customStyle="1" w:styleId="Bodytext7">
    <w:name w:val="Body text (7)_"/>
    <w:link w:val="Bodytext71"/>
    <w:uiPriority w:val="99"/>
    <w:locked/>
    <w:rsid w:val="00C97713"/>
    <w:rPr>
      <w:i/>
      <w:iCs/>
      <w:sz w:val="19"/>
      <w:szCs w:val="19"/>
      <w:shd w:val="clear" w:color="auto" w:fill="FFFFFF"/>
    </w:rPr>
  </w:style>
  <w:style w:type="paragraph" w:customStyle="1" w:styleId="Bodytext71">
    <w:name w:val="Body text (7)1"/>
    <w:basedOn w:val="Normal"/>
    <w:link w:val="Bodytext7"/>
    <w:uiPriority w:val="99"/>
    <w:rsid w:val="00C97713"/>
    <w:pPr>
      <w:widowControl w:val="0"/>
      <w:shd w:val="clear" w:color="auto" w:fill="FFFFFF"/>
      <w:spacing w:after="0" w:line="239" w:lineRule="exact"/>
      <w:jc w:val="both"/>
    </w:pPr>
    <w:rPr>
      <w:i/>
      <w:iCs/>
      <w:sz w:val="19"/>
      <w:szCs w:val="19"/>
    </w:rPr>
  </w:style>
  <w:style w:type="character" w:customStyle="1" w:styleId="Bodytext710pt">
    <w:name w:val="Body text (7) + 10 pt"/>
    <w:aliases w:val="Bold16,Not Italic"/>
    <w:uiPriority w:val="99"/>
    <w:rsid w:val="00C97713"/>
    <w:rPr>
      <w:rFonts w:ascii="Times New Roman" w:hAnsi="Times New Roman" w:cs="Times New Roman"/>
      <w:b/>
      <w:bCs/>
      <w:i w:val="0"/>
      <w:iCs w:val="0"/>
      <w:sz w:val="20"/>
      <w:szCs w:val="20"/>
      <w:u w:val="none"/>
      <w:shd w:val="clear" w:color="auto" w:fill="FFFFFF"/>
    </w:rPr>
  </w:style>
  <w:style w:type="character" w:customStyle="1" w:styleId="Bodytext710pt1">
    <w:name w:val="Body text (7) + 10 pt1"/>
    <w:aliases w:val="Bold15,Not Italic8"/>
    <w:uiPriority w:val="99"/>
    <w:rsid w:val="00C97713"/>
    <w:rPr>
      <w:rFonts w:ascii="Times New Roman" w:hAnsi="Times New Roman" w:cs="Times New Roman"/>
      <w:b/>
      <w:bCs/>
      <w:i w:val="0"/>
      <w:iCs w:val="0"/>
      <w:sz w:val="20"/>
      <w:szCs w:val="20"/>
      <w:u w:val="none"/>
      <w:shd w:val="clear" w:color="auto" w:fill="FFFFFF"/>
    </w:rPr>
  </w:style>
  <w:style w:type="character" w:customStyle="1" w:styleId="Bodytext79pt">
    <w:name w:val="Body text (7) + 9 pt"/>
    <w:aliases w:val="Not Italic7"/>
    <w:uiPriority w:val="99"/>
    <w:rsid w:val="00C97713"/>
    <w:rPr>
      <w:rFonts w:ascii="Times New Roman" w:hAnsi="Times New Roman" w:cs="Times New Roman"/>
      <w:i w:val="0"/>
      <w:iCs w:val="0"/>
      <w:sz w:val="18"/>
      <w:szCs w:val="18"/>
      <w:u w:val="none"/>
      <w:shd w:val="clear" w:color="auto" w:fill="FFFFFF"/>
    </w:rPr>
  </w:style>
  <w:style w:type="character" w:customStyle="1" w:styleId="Bodytext70">
    <w:name w:val="Body text (7)"/>
    <w:uiPriority w:val="99"/>
    <w:rsid w:val="00C97713"/>
    <w:rPr>
      <w:rFonts w:ascii="Times New Roman" w:hAnsi="Times New Roman" w:cs="Times New Roman"/>
      <w:i/>
      <w:iCs/>
      <w:sz w:val="19"/>
      <w:szCs w:val="19"/>
      <w:u w:val="none"/>
      <w:shd w:val="clear" w:color="auto" w:fill="FFFFFF"/>
    </w:rPr>
  </w:style>
  <w:style w:type="paragraph" w:styleId="NormalWeb">
    <w:name w:val="Normal (Web)"/>
    <w:basedOn w:val="Normal"/>
    <w:link w:val="NormalWebChar"/>
    <w:rsid w:val="00B6789D"/>
    <w:pPr>
      <w:spacing w:before="100" w:beforeAutospacing="1" w:after="100" w:afterAutospacing="1" w:line="240" w:lineRule="auto"/>
      <w:jc w:val="both"/>
    </w:pPr>
    <w:rPr>
      <w:rFonts w:ascii=".VnTime" w:eastAsia="Times New Roman" w:hAnsi=".VnTime" w:cs="Times New Roman"/>
      <w:sz w:val="28"/>
      <w:szCs w:val="20"/>
      <w:lang w:val="x-none" w:eastAsia="x-none"/>
    </w:rPr>
  </w:style>
  <w:style w:type="character" w:customStyle="1" w:styleId="NormalWebChar">
    <w:name w:val="Normal (Web) Char"/>
    <w:link w:val="NormalWeb"/>
    <w:locked/>
    <w:rsid w:val="00B6789D"/>
    <w:rPr>
      <w:rFonts w:ascii=".VnTime" w:eastAsia="Times New Roman" w:hAnsi=".VnTime" w:cs="Times New Roman"/>
      <w:sz w:val="28"/>
      <w:szCs w:val="20"/>
      <w:lang w:val="x-none" w:eastAsia="x-none"/>
    </w:rPr>
  </w:style>
  <w:style w:type="paragraph" w:customStyle="1" w:styleId="n-dieund">
    <w:name w:val="n-dieund"/>
    <w:basedOn w:val="Normal"/>
    <w:rsid w:val="00B6789D"/>
    <w:pPr>
      <w:spacing w:after="120" w:line="240" w:lineRule="auto"/>
      <w:ind w:firstLine="709"/>
      <w:jc w:val="both"/>
    </w:pPr>
    <w:rPr>
      <w:rFonts w:ascii=".VnTime" w:eastAsia="Times New Roman" w:hAnsi=".VnTime" w:cs="Times New Roman"/>
      <w:sz w:val="28"/>
      <w:szCs w:val="28"/>
    </w:rPr>
  </w:style>
  <w:style w:type="paragraph" w:customStyle="1" w:styleId="n-dieu">
    <w:name w:val="n-dieu"/>
    <w:basedOn w:val="Normal"/>
    <w:rsid w:val="00B6789D"/>
    <w:pPr>
      <w:widowControl w:val="0"/>
      <w:spacing w:before="120" w:after="180" w:line="240" w:lineRule="auto"/>
      <w:ind w:firstLine="709"/>
    </w:pPr>
    <w:rPr>
      <w:rFonts w:ascii=".VnTime" w:eastAsia="Times New Roman" w:hAnsi=".VnTime" w:cs=".VnTime"/>
      <w:b/>
      <w:bCs/>
      <w:i/>
      <w:iCs/>
      <w:color w:val="0000FF"/>
      <w:sz w:val="28"/>
      <w:szCs w:val="28"/>
    </w:rPr>
  </w:style>
  <w:style w:type="character" w:customStyle="1" w:styleId="Bodytext2">
    <w:name w:val="Body text (2)_"/>
    <w:link w:val="Bodytext21"/>
    <w:uiPriority w:val="99"/>
    <w:locked/>
    <w:rsid w:val="00B6789D"/>
    <w:rPr>
      <w:b/>
      <w:bCs/>
      <w:shd w:val="clear" w:color="auto" w:fill="FFFFFF"/>
    </w:rPr>
  </w:style>
  <w:style w:type="paragraph" w:customStyle="1" w:styleId="Bodytext21">
    <w:name w:val="Body text (2)1"/>
    <w:basedOn w:val="Normal"/>
    <w:link w:val="Bodytext2"/>
    <w:uiPriority w:val="99"/>
    <w:rsid w:val="00B6789D"/>
    <w:pPr>
      <w:widowControl w:val="0"/>
      <w:shd w:val="clear" w:color="auto" w:fill="FFFFFF"/>
      <w:spacing w:after="0" w:line="266" w:lineRule="exact"/>
      <w:jc w:val="both"/>
    </w:pPr>
    <w:rPr>
      <w:b/>
      <w:bCs/>
    </w:rPr>
  </w:style>
  <w:style w:type="paragraph" w:styleId="BodyText">
    <w:name w:val="Body Text"/>
    <w:basedOn w:val="Normal"/>
    <w:link w:val="BodyTextChar"/>
    <w:uiPriority w:val="99"/>
    <w:rsid w:val="00B6789D"/>
    <w:pPr>
      <w:spacing w:after="120" w:line="240" w:lineRule="auto"/>
    </w:pPr>
    <w:rPr>
      <w:rFonts w:ascii="Times New Roman" w:eastAsia="Times New Roman" w:hAnsi="Times New Roman" w:cs="Times New Roman"/>
      <w:sz w:val="24"/>
      <w:szCs w:val="24"/>
      <w:lang w:val="x-none" w:eastAsia="x-none"/>
    </w:rPr>
  </w:style>
  <w:style w:type="character" w:customStyle="1" w:styleId="BodyTextChar">
    <w:name w:val="Body Text Char"/>
    <w:basedOn w:val="DefaultParagraphFont"/>
    <w:link w:val="BodyText"/>
    <w:uiPriority w:val="99"/>
    <w:rsid w:val="00B6789D"/>
    <w:rPr>
      <w:rFonts w:ascii="Times New Roman" w:eastAsia="Times New Roman" w:hAnsi="Times New Roman" w:cs="Times New Roman"/>
      <w:sz w:val="24"/>
      <w:szCs w:val="24"/>
      <w:lang w:val="x-none" w:eastAsia="x-none"/>
    </w:rPr>
  </w:style>
  <w:style w:type="character" w:customStyle="1" w:styleId="Bodytext8">
    <w:name w:val="Body text (8)_"/>
    <w:link w:val="Bodytext80"/>
    <w:uiPriority w:val="99"/>
    <w:locked/>
    <w:rsid w:val="00B6789D"/>
    <w:rPr>
      <w:sz w:val="19"/>
      <w:szCs w:val="19"/>
      <w:shd w:val="clear" w:color="auto" w:fill="FFFFFF"/>
    </w:rPr>
  </w:style>
  <w:style w:type="character" w:customStyle="1" w:styleId="Bodytext89pt">
    <w:name w:val="Body text (8) + 9 pt"/>
    <w:aliases w:val="Bold19"/>
    <w:uiPriority w:val="99"/>
    <w:rsid w:val="00B6789D"/>
    <w:rPr>
      <w:b/>
      <w:bCs/>
      <w:sz w:val="18"/>
      <w:szCs w:val="18"/>
      <w:shd w:val="clear" w:color="auto" w:fill="FFFFFF"/>
    </w:rPr>
  </w:style>
  <w:style w:type="character" w:customStyle="1" w:styleId="Bodytext89pt2">
    <w:name w:val="Body text (8) + 9 pt2"/>
    <w:uiPriority w:val="99"/>
    <w:rsid w:val="00B6789D"/>
    <w:rPr>
      <w:sz w:val="18"/>
      <w:szCs w:val="18"/>
      <w:shd w:val="clear" w:color="auto" w:fill="FFFFFF"/>
    </w:rPr>
  </w:style>
  <w:style w:type="paragraph" w:customStyle="1" w:styleId="Bodytext80">
    <w:name w:val="Body text (8)"/>
    <w:basedOn w:val="Normal"/>
    <w:link w:val="Bodytext8"/>
    <w:uiPriority w:val="99"/>
    <w:rsid w:val="00B6789D"/>
    <w:pPr>
      <w:widowControl w:val="0"/>
      <w:shd w:val="clear" w:color="auto" w:fill="FFFFFF"/>
      <w:spacing w:after="0" w:line="237" w:lineRule="exact"/>
      <w:jc w:val="both"/>
    </w:pPr>
    <w:rPr>
      <w:sz w:val="19"/>
      <w:szCs w:val="19"/>
    </w:rPr>
  </w:style>
  <w:style w:type="character" w:customStyle="1" w:styleId="Bodytext22">
    <w:name w:val="Body text (2)2"/>
    <w:uiPriority w:val="99"/>
    <w:rsid w:val="00B6789D"/>
  </w:style>
  <w:style w:type="character" w:customStyle="1" w:styleId="Bodytext4">
    <w:name w:val="Body text (4)_"/>
    <w:link w:val="Bodytext40"/>
    <w:uiPriority w:val="99"/>
    <w:locked/>
    <w:rsid w:val="00B6789D"/>
    <w:rPr>
      <w:b/>
      <w:bCs/>
      <w:sz w:val="18"/>
      <w:szCs w:val="18"/>
      <w:shd w:val="clear" w:color="auto" w:fill="FFFFFF"/>
    </w:rPr>
  </w:style>
  <w:style w:type="paragraph" w:customStyle="1" w:styleId="Bodytext40">
    <w:name w:val="Body text (4)"/>
    <w:basedOn w:val="Normal"/>
    <w:link w:val="Bodytext4"/>
    <w:uiPriority w:val="99"/>
    <w:rsid w:val="00B6789D"/>
    <w:pPr>
      <w:widowControl w:val="0"/>
      <w:shd w:val="clear" w:color="auto" w:fill="FFFFFF"/>
      <w:spacing w:after="0" w:line="240" w:lineRule="atLeast"/>
      <w:jc w:val="both"/>
    </w:pPr>
    <w:rPr>
      <w:b/>
      <w:bCs/>
      <w:sz w:val="18"/>
      <w:szCs w:val="18"/>
    </w:rPr>
  </w:style>
  <w:style w:type="character" w:customStyle="1" w:styleId="Bodytext3">
    <w:name w:val="Body text (3)_"/>
    <w:link w:val="Bodytext31"/>
    <w:uiPriority w:val="99"/>
    <w:locked/>
    <w:rsid w:val="00B6789D"/>
    <w:rPr>
      <w:b/>
      <w:bCs/>
      <w:shd w:val="clear" w:color="auto" w:fill="FFFFFF"/>
    </w:rPr>
  </w:style>
  <w:style w:type="paragraph" w:customStyle="1" w:styleId="Bodytext31">
    <w:name w:val="Body text (3)1"/>
    <w:basedOn w:val="Normal"/>
    <w:link w:val="Bodytext3"/>
    <w:uiPriority w:val="99"/>
    <w:rsid w:val="00B6789D"/>
    <w:pPr>
      <w:widowControl w:val="0"/>
      <w:shd w:val="clear" w:color="auto" w:fill="FFFFFF"/>
      <w:spacing w:after="0" w:line="300" w:lineRule="exact"/>
      <w:jc w:val="both"/>
    </w:pPr>
    <w:rPr>
      <w:b/>
      <w:bCs/>
    </w:rPr>
  </w:style>
  <w:style w:type="character" w:customStyle="1" w:styleId="Bodytext11">
    <w:name w:val="Body text (11)_"/>
    <w:link w:val="Bodytext110"/>
    <w:uiPriority w:val="99"/>
    <w:locked/>
    <w:rsid w:val="00B6789D"/>
    <w:rPr>
      <w:b/>
      <w:bCs/>
      <w:i/>
      <w:iCs/>
      <w:sz w:val="23"/>
      <w:szCs w:val="23"/>
      <w:shd w:val="clear" w:color="auto" w:fill="FFFFFF"/>
    </w:rPr>
  </w:style>
  <w:style w:type="character" w:customStyle="1" w:styleId="Bodytext39pt">
    <w:name w:val="Body text (3) + 9 pt"/>
    <w:aliases w:val="Not Bold17"/>
    <w:uiPriority w:val="99"/>
    <w:rsid w:val="00B6789D"/>
    <w:rPr>
      <w:rFonts w:ascii="Times New Roman" w:hAnsi="Times New Roman" w:cs="Times New Roman"/>
      <w:b w:val="0"/>
      <w:bCs w:val="0"/>
      <w:sz w:val="18"/>
      <w:szCs w:val="18"/>
      <w:u w:val="none"/>
      <w:shd w:val="clear" w:color="auto" w:fill="FFFFFF"/>
    </w:rPr>
  </w:style>
  <w:style w:type="paragraph" w:customStyle="1" w:styleId="Bodytext110">
    <w:name w:val="Body text (11)"/>
    <w:basedOn w:val="Normal"/>
    <w:link w:val="Bodytext11"/>
    <w:uiPriority w:val="99"/>
    <w:rsid w:val="00B6789D"/>
    <w:pPr>
      <w:widowControl w:val="0"/>
      <w:shd w:val="clear" w:color="auto" w:fill="FFFFFF"/>
      <w:spacing w:after="0" w:line="300" w:lineRule="exact"/>
      <w:ind w:firstLine="240"/>
      <w:jc w:val="both"/>
    </w:pPr>
    <w:rPr>
      <w:b/>
      <w:bCs/>
      <w:i/>
      <w:iCs/>
      <w:sz w:val="23"/>
      <w:szCs w:val="23"/>
    </w:rPr>
  </w:style>
  <w:style w:type="paragraph" w:styleId="Header">
    <w:name w:val="header"/>
    <w:basedOn w:val="Normal"/>
    <w:link w:val="HeaderChar"/>
    <w:uiPriority w:val="99"/>
    <w:unhideWhenUsed/>
    <w:rsid w:val="008948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4873"/>
  </w:style>
  <w:style w:type="paragraph" w:styleId="Footer">
    <w:name w:val="footer"/>
    <w:basedOn w:val="Normal"/>
    <w:link w:val="FooterChar"/>
    <w:uiPriority w:val="99"/>
    <w:unhideWhenUsed/>
    <w:rsid w:val="008948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4873"/>
  </w:style>
  <w:style w:type="character" w:customStyle="1" w:styleId="Bodytext3Corbel">
    <w:name w:val="Body text (3) + Corbel"/>
    <w:aliases w:val="11,5 pt36,Not Bold,Spacing 0 pt,Body text (2) + 8 pt,Body text (6) + Segoe UI"/>
    <w:uiPriority w:val="99"/>
    <w:rsid w:val="00A21962"/>
    <w:rPr>
      <w:rFonts w:ascii="Corbel" w:hAnsi="Corbel" w:cs="Corbel"/>
      <w:b w:val="0"/>
      <w:bCs w:val="0"/>
      <w:spacing w:val="-10"/>
      <w:sz w:val="23"/>
      <w:szCs w:val="23"/>
      <w:u w:val="none"/>
      <w:shd w:val="clear" w:color="auto" w:fill="FFFFFF"/>
    </w:rPr>
  </w:style>
  <w:style w:type="character" w:customStyle="1" w:styleId="Bodytext49">
    <w:name w:val="Body text (4) + 9"/>
    <w:aliases w:val="5 pt23,Italic17"/>
    <w:uiPriority w:val="99"/>
    <w:rsid w:val="00A21962"/>
    <w:rPr>
      <w:rFonts w:ascii="Times New Roman" w:hAnsi="Times New Roman" w:cs="Times New Roman"/>
      <w:b/>
      <w:bCs/>
      <w:i/>
      <w:iCs/>
      <w:sz w:val="19"/>
      <w:szCs w:val="19"/>
      <w:u w:val="none"/>
      <w:shd w:val="clear" w:color="auto" w:fill="FFFFFF"/>
    </w:rPr>
  </w:style>
  <w:style w:type="character" w:customStyle="1" w:styleId="Bodytext10">
    <w:name w:val="Body text (10)_"/>
    <w:link w:val="Bodytext100"/>
    <w:uiPriority w:val="99"/>
    <w:locked/>
    <w:rsid w:val="00A21962"/>
    <w:rPr>
      <w:b/>
      <w:bCs/>
      <w:sz w:val="21"/>
      <w:szCs w:val="21"/>
      <w:shd w:val="clear" w:color="auto" w:fill="FFFFFF"/>
    </w:rPr>
  </w:style>
  <w:style w:type="paragraph" w:customStyle="1" w:styleId="Bodytext100">
    <w:name w:val="Body text (10)"/>
    <w:basedOn w:val="Normal"/>
    <w:link w:val="Bodytext10"/>
    <w:uiPriority w:val="99"/>
    <w:rsid w:val="00A21962"/>
    <w:pPr>
      <w:widowControl w:val="0"/>
      <w:shd w:val="clear" w:color="auto" w:fill="FFFFFF"/>
      <w:spacing w:after="0" w:line="300" w:lineRule="exact"/>
    </w:pPr>
    <w:rPr>
      <w:b/>
      <w:bCs/>
      <w:sz w:val="21"/>
      <w:szCs w:val="21"/>
    </w:rPr>
  </w:style>
  <w:style w:type="character" w:customStyle="1" w:styleId="Bodytext30">
    <w:name w:val="Body text (30)_"/>
    <w:link w:val="Bodytext301"/>
    <w:uiPriority w:val="99"/>
    <w:locked/>
    <w:rsid w:val="00A21962"/>
    <w:rPr>
      <w:b/>
      <w:bCs/>
      <w:shd w:val="clear" w:color="auto" w:fill="FFFFFF"/>
    </w:rPr>
  </w:style>
  <w:style w:type="character" w:customStyle="1" w:styleId="Bodytext300">
    <w:name w:val="Body text (30)"/>
    <w:uiPriority w:val="99"/>
    <w:rsid w:val="00A21962"/>
  </w:style>
  <w:style w:type="character" w:customStyle="1" w:styleId="Bodytext303">
    <w:name w:val="Body text (30)3"/>
    <w:uiPriority w:val="99"/>
    <w:rsid w:val="00A21962"/>
  </w:style>
  <w:style w:type="character" w:customStyle="1" w:styleId="Bodytext302">
    <w:name w:val="Body text (30)2"/>
    <w:uiPriority w:val="99"/>
    <w:rsid w:val="00A21962"/>
  </w:style>
  <w:style w:type="character" w:customStyle="1" w:styleId="Bodytext1010pt">
    <w:name w:val="Body text (10) + 10 pt"/>
    <w:uiPriority w:val="99"/>
    <w:rsid w:val="00A21962"/>
    <w:rPr>
      <w:rFonts w:ascii="Times New Roman" w:hAnsi="Times New Roman" w:cs="Times New Roman"/>
      <w:b/>
      <w:bCs/>
      <w:sz w:val="20"/>
      <w:szCs w:val="20"/>
      <w:u w:val="none"/>
      <w:shd w:val="clear" w:color="auto" w:fill="FFFFFF"/>
    </w:rPr>
  </w:style>
  <w:style w:type="character" w:customStyle="1" w:styleId="Bodytext1010pt3">
    <w:name w:val="Body text (10) + 10 pt3"/>
    <w:aliases w:val="Spacing 1 pt1"/>
    <w:uiPriority w:val="99"/>
    <w:rsid w:val="00A21962"/>
    <w:rPr>
      <w:rFonts w:ascii="Times New Roman" w:hAnsi="Times New Roman" w:cs="Times New Roman"/>
      <w:b/>
      <w:bCs/>
      <w:spacing w:val="20"/>
      <w:sz w:val="20"/>
      <w:szCs w:val="20"/>
      <w:u w:val="none"/>
      <w:shd w:val="clear" w:color="auto" w:fill="FFFFFF"/>
    </w:rPr>
  </w:style>
  <w:style w:type="character" w:customStyle="1" w:styleId="Bodytext1010pt1">
    <w:name w:val="Body text (10) + 10 pt1"/>
    <w:uiPriority w:val="99"/>
    <w:rsid w:val="00A21962"/>
    <w:rPr>
      <w:rFonts w:ascii="Times New Roman" w:hAnsi="Times New Roman" w:cs="Times New Roman"/>
      <w:b/>
      <w:bCs/>
      <w:sz w:val="20"/>
      <w:szCs w:val="20"/>
      <w:u w:val="none"/>
      <w:shd w:val="clear" w:color="auto" w:fill="FFFFFF"/>
      <w:lang w:val="en-US" w:eastAsia="en-US"/>
    </w:rPr>
  </w:style>
  <w:style w:type="paragraph" w:customStyle="1" w:styleId="Bodytext301">
    <w:name w:val="Body text (30)1"/>
    <w:basedOn w:val="Normal"/>
    <w:link w:val="Bodytext30"/>
    <w:uiPriority w:val="99"/>
    <w:rsid w:val="00A21962"/>
    <w:pPr>
      <w:widowControl w:val="0"/>
      <w:shd w:val="clear" w:color="auto" w:fill="FFFFFF"/>
      <w:spacing w:after="0" w:line="280" w:lineRule="exact"/>
      <w:jc w:val="both"/>
    </w:pPr>
    <w:rPr>
      <w:b/>
      <w:bCs/>
    </w:rPr>
  </w:style>
  <w:style w:type="character" w:customStyle="1" w:styleId="Bodytext72">
    <w:name w:val="Body text + 7"/>
    <w:aliases w:val="5 pt34"/>
    <w:uiPriority w:val="99"/>
    <w:rsid w:val="00FA317D"/>
    <w:rPr>
      <w:rFonts w:ascii="Times New Roman" w:hAnsi="Times New Roman" w:cs="Times New Roman"/>
      <w:sz w:val="15"/>
      <w:szCs w:val="15"/>
      <w:u w:val="none"/>
    </w:rPr>
  </w:style>
  <w:style w:type="character" w:customStyle="1" w:styleId="BodytextBold">
    <w:name w:val="Body text + Bold"/>
    <w:uiPriority w:val="99"/>
    <w:rsid w:val="00FA317D"/>
    <w:rPr>
      <w:rFonts w:ascii="Times New Roman" w:hAnsi="Times New Roman" w:cs="Times New Roman"/>
      <w:b/>
      <w:bCs/>
      <w:sz w:val="18"/>
      <w:szCs w:val="18"/>
      <w:u w:val="none"/>
    </w:rPr>
  </w:style>
  <w:style w:type="character" w:customStyle="1" w:styleId="Bodytext12">
    <w:name w:val="Body text (12)_"/>
    <w:link w:val="Bodytext120"/>
    <w:uiPriority w:val="99"/>
    <w:locked/>
    <w:rsid w:val="00FA317D"/>
    <w:rPr>
      <w:sz w:val="16"/>
      <w:szCs w:val="16"/>
      <w:shd w:val="clear" w:color="auto" w:fill="FFFFFF"/>
    </w:rPr>
  </w:style>
  <w:style w:type="paragraph" w:customStyle="1" w:styleId="Bodytext120">
    <w:name w:val="Body text (12)"/>
    <w:basedOn w:val="Normal"/>
    <w:link w:val="Bodytext12"/>
    <w:uiPriority w:val="99"/>
    <w:rsid w:val="00FA317D"/>
    <w:pPr>
      <w:widowControl w:val="0"/>
      <w:shd w:val="clear" w:color="auto" w:fill="FFFFFF"/>
      <w:spacing w:after="0" w:line="240" w:lineRule="atLeast"/>
      <w:jc w:val="both"/>
    </w:pPr>
    <w:rPr>
      <w:sz w:val="16"/>
      <w:szCs w:val="16"/>
    </w:rPr>
  </w:style>
  <w:style w:type="character" w:customStyle="1" w:styleId="HeaderorfooterTimesNewRoman">
    <w:name w:val="Header or footer + Times New Roman"/>
    <w:aliases w:val="Bold9,Body text + 5 pt"/>
    <w:uiPriority w:val="99"/>
    <w:rsid w:val="00FA317D"/>
    <w:rPr>
      <w:rFonts w:ascii="Times New Roman" w:hAnsi="Times New Roman" w:cs="Times New Roman"/>
      <w:b/>
      <w:bCs/>
      <w:noProof/>
      <w:sz w:val="17"/>
      <w:szCs w:val="17"/>
      <w:u w:val="none"/>
      <w:shd w:val="clear" w:color="auto" w:fill="FFFFFF"/>
    </w:rPr>
  </w:style>
  <w:style w:type="character" w:customStyle="1" w:styleId="Bodytext91">
    <w:name w:val="Body text + 91"/>
    <w:aliases w:val="5 pt8,Italic3,Spacing 1 pt6,Body text (12) + Not Bold1,Body text (12) + 7"/>
    <w:uiPriority w:val="99"/>
    <w:rsid w:val="00FA317D"/>
    <w:rPr>
      <w:rFonts w:ascii="Times New Roman" w:hAnsi="Times New Roman" w:cs="Times New Roman"/>
      <w:i/>
      <w:iCs/>
      <w:spacing w:val="20"/>
      <w:sz w:val="19"/>
      <w:szCs w:val="19"/>
      <w:u w:val="none"/>
      <w:lang w:val="en-US" w:eastAsia="en-US"/>
    </w:rPr>
  </w:style>
  <w:style w:type="character" w:customStyle="1" w:styleId="Bodytext22Sylfaen">
    <w:name w:val="Body text (22) + Sylfaen"/>
    <w:aliases w:val="8,5 pt6,Not Bold6,Body text (12) + 8 pt,Picture caption + 9"/>
    <w:uiPriority w:val="99"/>
    <w:rsid w:val="00FA317D"/>
    <w:rPr>
      <w:rFonts w:ascii="Sylfaen" w:hAnsi="Sylfaen" w:cs="Sylfaen"/>
      <w:b w:val="0"/>
      <w:bCs w:val="0"/>
      <w:i/>
      <w:iCs/>
      <w:noProof/>
      <w:sz w:val="17"/>
      <w:szCs w:val="17"/>
      <w:shd w:val="clear" w:color="auto" w:fill="FFFFFF"/>
    </w:rPr>
  </w:style>
  <w:style w:type="character" w:customStyle="1" w:styleId="Bodytext12NotBold">
    <w:name w:val="Body text (12) + Not Bold"/>
    <w:uiPriority w:val="99"/>
    <w:rsid w:val="00FA317D"/>
    <w:rPr>
      <w:rFonts w:ascii="Times New Roman" w:hAnsi="Times New Roman" w:cs="Times New Roman"/>
      <w:b w:val="0"/>
      <w:bCs w:val="0"/>
      <w:sz w:val="17"/>
      <w:szCs w:val="17"/>
      <w:shd w:val="clear" w:color="auto" w:fill="FFFFFF"/>
    </w:rPr>
  </w:style>
  <w:style w:type="character" w:styleId="Hyperlink">
    <w:name w:val="Hyperlink"/>
    <w:basedOn w:val="DefaultParagraphFont"/>
    <w:uiPriority w:val="99"/>
    <w:unhideWhenUsed/>
    <w:rsid w:val="006260E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1.%20Lu&#7853;t%20B&#7843;o%20v&#7879;%20BMNN%20v&#224;%20c&#225;c%20v&#259;n%20b&#7843;n%20h&#432;&#7899;ng%20d&#7851;n%20thi%20h&#224;nh/Lu&#7853;t%20B&#7843;o%20v&#7879;%20BMNN.doc"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511</TotalTime>
  <Pages>3</Pages>
  <Words>877</Words>
  <Characters>4999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84983486860</cp:lastModifiedBy>
  <cp:revision>266</cp:revision>
  <cp:lastPrinted>2022-12-07T00:32:00Z</cp:lastPrinted>
  <dcterms:created xsi:type="dcterms:W3CDTF">2021-03-25T12:41:00Z</dcterms:created>
  <dcterms:modified xsi:type="dcterms:W3CDTF">2023-04-11T04:04:00Z</dcterms:modified>
</cp:coreProperties>
</file>